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56A" w:rsidRPr="00E0656A" w:rsidRDefault="00E0656A" w:rsidP="00E0656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0656A">
        <w:rPr>
          <w:rFonts w:ascii="Times New Roman" w:eastAsia="Times New Roman" w:hAnsi="Times New Roman"/>
          <w:b/>
          <w:sz w:val="24"/>
          <w:szCs w:val="24"/>
        </w:rPr>
        <w:t>Филиал федерального государственного бюджетного образовательного учреждение высшего образования «Университет «Дубна» -</w:t>
      </w:r>
    </w:p>
    <w:p w:rsidR="00E0656A" w:rsidRPr="00E0656A" w:rsidRDefault="00E0656A" w:rsidP="00E0656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E0656A">
        <w:rPr>
          <w:rFonts w:ascii="Times New Roman" w:eastAsia="Times New Roman" w:hAnsi="Times New Roman"/>
          <w:b/>
          <w:sz w:val="24"/>
          <w:szCs w:val="24"/>
        </w:rPr>
        <w:t>Лыткаринский</w:t>
      </w:r>
      <w:proofErr w:type="spellEnd"/>
      <w:r w:rsidRPr="00E0656A">
        <w:rPr>
          <w:rFonts w:ascii="Times New Roman" w:eastAsia="Times New Roman" w:hAnsi="Times New Roman"/>
          <w:b/>
          <w:sz w:val="24"/>
          <w:szCs w:val="24"/>
        </w:rPr>
        <w:t xml:space="preserve"> промышленно-гуманитарный колледж</w:t>
      </w:r>
    </w:p>
    <w:p w:rsidR="00E0656A" w:rsidRPr="00E0656A" w:rsidRDefault="00E0656A" w:rsidP="00E0656A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E0656A" w:rsidRPr="00E0656A" w:rsidRDefault="00E0656A" w:rsidP="00E0656A">
      <w:pPr>
        <w:spacing w:after="0"/>
        <w:ind w:left="5672"/>
        <w:rPr>
          <w:rFonts w:ascii="Times New Roman" w:eastAsia="Times New Roman" w:hAnsi="Times New Roman"/>
          <w:bCs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bCs/>
          <w:sz w:val="24"/>
          <w:szCs w:val="24"/>
          <w:lang w:eastAsia="en-US"/>
        </w:rPr>
        <w:t>УТВЕРЖДАЮ</w:t>
      </w:r>
    </w:p>
    <w:p w:rsidR="00E0656A" w:rsidRPr="00E0656A" w:rsidRDefault="00E0656A" w:rsidP="00E0656A">
      <w:pPr>
        <w:spacing w:after="0"/>
        <w:ind w:left="5672"/>
        <w:rPr>
          <w:rFonts w:ascii="Times New Roman" w:eastAsia="Times New Roman" w:hAnsi="Times New Roman"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>Зам. директора филиала</w:t>
      </w:r>
    </w:p>
    <w:p w:rsidR="00E0656A" w:rsidRPr="00E0656A" w:rsidRDefault="00E0656A" w:rsidP="00E0656A">
      <w:pPr>
        <w:spacing w:after="0" w:line="360" w:lineRule="auto"/>
        <w:ind w:left="5672"/>
        <w:rPr>
          <w:rFonts w:ascii="Times New Roman" w:eastAsia="Times New Roman" w:hAnsi="Times New Roman"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>по учебно-методической работе</w:t>
      </w:r>
    </w:p>
    <w:p w:rsidR="00E0656A" w:rsidRPr="00E0656A" w:rsidRDefault="00E0656A" w:rsidP="00E0656A">
      <w:pPr>
        <w:tabs>
          <w:tab w:val="left" w:pos="6778"/>
        </w:tabs>
        <w:spacing w:after="0" w:line="360" w:lineRule="auto"/>
        <w:ind w:left="5672"/>
        <w:rPr>
          <w:rFonts w:ascii="Times New Roman" w:eastAsia="Times New Roman" w:hAnsi="Times New Roman"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>____________ Аникеева О.Б.</w:t>
      </w:r>
    </w:p>
    <w:p w:rsidR="00E0656A" w:rsidRPr="00E0656A" w:rsidRDefault="00E0656A" w:rsidP="00E0656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«___» ____________ 2024г</w:t>
      </w:r>
    </w:p>
    <w:p w:rsidR="00E0656A" w:rsidRPr="00E0656A" w:rsidRDefault="00E0656A" w:rsidP="00E0656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</w:rPr>
      </w:pPr>
    </w:p>
    <w:p w:rsidR="00E0656A" w:rsidRPr="00E0656A" w:rsidRDefault="00E0656A" w:rsidP="00E0656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>Фонд оценочных средств</w:t>
      </w:r>
    </w:p>
    <w:p w:rsidR="00E0656A" w:rsidRPr="00E0656A" w:rsidRDefault="00E0656A" w:rsidP="00E0656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:rsidR="00E0656A" w:rsidRPr="00E0656A" w:rsidRDefault="00E0656A" w:rsidP="00E0656A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>по учебной дисциплине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E0656A" w:rsidRPr="00E0656A" w:rsidRDefault="00E0656A" w:rsidP="00E065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0656A">
        <w:rPr>
          <w:rFonts w:ascii="Times New Roman" w:eastAsia="Times New Roman" w:hAnsi="Times New Roman"/>
          <w:b/>
          <w:caps/>
          <w:sz w:val="24"/>
          <w:szCs w:val="24"/>
        </w:rPr>
        <w:t>ОПЦ.</w:t>
      </w:r>
      <w:r>
        <w:rPr>
          <w:rFonts w:ascii="Times New Roman" w:eastAsia="Times New Roman" w:hAnsi="Times New Roman"/>
          <w:b/>
          <w:caps/>
          <w:sz w:val="24"/>
          <w:szCs w:val="24"/>
        </w:rPr>
        <w:t>10</w:t>
      </w:r>
      <w:r w:rsidRPr="00E0656A">
        <w:rPr>
          <w:rFonts w:ascii="Times New Roman" w:eastAsia="Times New Roman" w:hAnsi="Times New Roman"/>
          <w:b/>
          <w:cap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ОСНОВЫ ЭЛЕКТРОТЕХНИКИ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0656A">
        <w:rPr>
          <w:rFonts w:ascii="Times New Roman" w:eastAsia="Times New Roman" w:hAnsi="Times New Roman"/>
          <w:sz w:val="28"/>
          <w:szCs w:val="28"/>
        </w:rPr>
        <w:t>Специальности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E0656A">
        <w:rPr>
          <w:rFonts w:ascii="Times New Roman" w:eastAsia="Times New Roman" w:hAnsi="Times New Roman"/>
          <w:b/>
          <w:sz w:val="32"/>
          <w:szCs w:val="32"/>
        </w:rPr>
        <w:t>09.02.06 Сетевое и системное администрирование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 xml:space="preserve">Квалификация выпускника - </w:t>
      </w:r>
      <w:r w:rsidRPr="00E0656A">
        <w:rPr>
          <w:rFonts w:ascii="Times New Roman" w:eastAsia="Times New Roman" w:hAnsi="Times New Roman"/>
          <w:b/>
          <w:sz w:val="24"/>
          <w:szCs w:val="24"/>
        </w:rPr>
        <w:t>системный администратор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 xml:space="preserve">Форма обучения - </w:t>
      </w:r>
      <w:r w:rsidRPr="00E0656A">
        <w:rPr>
          <w:rFonts w:ascii="Times New Roman" w:eastAsia="Times New Roman" w:hAnsi="Times New Roman"/>
          <w:iCs/>
          <w:sz w:val="24"/>
          <w:szCs w:val="24"/>
        </w:rPr>
        <w:t>очная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>Лыткарино, 2024</w:t>
      </w:r>
      <w:r w:rsidRPr="00E0656A">
        <w:rPr>
          <w:rFonts w:ascii="Times New Roman" w:eastAsia="Times New Roman" w:hAnsi="Times New Roman"/>
          <w:sz w:val="24"/>
          <w:szCs w:val="24"/>
        </w:rPr>
        <w:br w:type="page"/>
      </w:r>
    </w:p>
    <w:p w:rsidR="00E0656A" w:rsidRPr="00E0656A" w:rsidRDefault="00E0656A" w:rsidP="00E0656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Составители (разработчики) фонда оценочных средств:</w:t>
      </w:r>
    </w:p>
    <w:p w:rsidR="00E0656A" w:rsidRPr="00E0656A" w:rsidRDefault="00E0656A" w:rsidP="00E065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E0656A" w:rsidRPr="00E0656A" w:rsidRDefault="00E0656A" w:rsidP="00E0656A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 /</w:t>
      </w:r>
      <w:r w:rsidRPr="00E0656A">
        <w:rPr>
          <w:rFonts w:ascii="Times New Roman" w:eastAsia="Times New Roman" w:hAnsi="Times New Roman"/>
          <w:b/>
          <w:i/>
          <w:sz w:val="24"/>
          <w:szCs w:val="24"/>
          <w:lang w:eastAsia="en-US"/>
        </w:rPr>
        <w:t xml:space="preserve"> _________________</w:t>
      </w:r>
    </w:p>
    <w:p w:rsidR="00E0656A" w:rsidRPr="00E0656A" w:rsidRDefault="00E0656A" w:rsidP="00E0656A">
      <w:pPr>
        <w:spacing w:after="0" w:line="240" w:lineRule="auto"/>
        <w:ind w:left="4963" w:firstLine="709"/>
        <w:jc w:val="both"/>
        <w:rPr>
          <w:rFonts w:ascii="Times New Roman" w:eastAsia="Times New Roman" w:hAnsi="Times New Roman"/>
          <w:i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i/>
          <w:sz w:val="24"/>
          <w:szCs w:val="24"/>
          <w:lang w:eastAsia="en-US"/>
        </w:rPr>
        <w:t>подпись</w:t>
      </w:r>
    </w:p>
    <w:p w:rsidR="00E0656A" w:rsidRPr="00E0656A" w:rsidRDefault="00E0656A" w:rsidP="00E0656A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 /</w:t>
      </w:r>
      <w:r w:rsidRPr="00E0656A">
        <w:rPr>
          <w:rFonts w:ascii="Times New Roman" w:eastAsia="Times New Roman" w:hAnsi="Times New Roman"/>
          <w:b/>
          <w:i/>
          <w:sz w:val="24"/>
          <w:szCs w:val="24"/>
          <w:lang w:eastAsia="en-US"/>
        </w:rPr>
        <w:t xml:space="preserve"> _________________</w:t>
      </w:r>
    </w:p>
    <w:p w:rsidR="00E0656A" w:rsidRPr="00E0656A" w:rsidRDefault="00E0656A" w:rsidP="00E0656A">
      <w:pPr>
        <w:spacing w:after="0" w:line="240" w:lineRule="auto"/>
        <w:ind w:left="4963" w:firstLine="709"/>
        <w:jc w:val="both"/>
        <w:rPr>
          <w:rFonts w:ascii="Times New Roman" w:eastAsia="Times New Roman" w:hAnsi="Times New Roman"/>
          <w:i/>
          <w:sz w:val="24"/>
          <w:szCs w:val="24"/>
          <w:lang w:eastAsia="en-US"/>
        </w:rPr>
      </w:pPr>
      <w:r w:rsidRPr="00E0656A">
        <w:rPr>
          <w:rFonts w:ascii="Times New Roman" w:eastAsia="Times New Roman" w:hAnsi="Times New Roman"/>
          <w:i/>
          <w:sz w:val="24"/>
          <w:szCs w:val="24"/>
          <w:lang w:eastAsia="en-US"/>
        </w:rPr>
        <w:t>подпись</w:t>
      </w:r>
    </w:p>
    <w:p w:rsidR="00E0656A" w:rsidRPr="00E0656A" w:rsidRDefault="00E0656A" w:rsidP="00E0656A">
      <w:pPr>
        <w:tabs>
          <w:tab w:val="left" w:leader="underscore" w:pos="3034"/>
        </w:tabs>
        <w:spacing w:after="0" w:line="360" w:lineRule="auto"/>
        <w:ind w:left="20" w:right="24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E0656A" w:rsidRPr="00E0656A" w:rsidRDefault="00E0656A" w:rsidP="00E0656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Arial Unicode MS" w:hAnsi="Times New Roman"/>
          <w:color w:val="000000"/>
          <w:sz w:val="24"/>
          <w:szCs w:val="24"/>
        </w:rPr>
        <w:t xml:space="preserve">Фонд оценочных средств рассмотрен на заседании </w:t>
      </w:r>
      <w:r w:rsidRPr="00E0656A">
        <w:rPr>
          <w:rFonts w:ascii="Times New Roman" w:eastAsia="Times New Roman" w:hAnsi="Times New Roman"/>
          <w:sz w:val="24"/>
          <w:szCs w:val="24"/>
        </w:rPr>
        <w:t>цикловой методической (предметной) комиссии технологических дисциплин.</w:t>
      </w:r>
    </w:p>
    <w:p w:rsidR="00E0656A" w:rsidRPr="00E0656A" w:rsidRDefault="00E0656A" w:rsidP="00E065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 xml:space="preserve">Протокол заседания № </w:t>
      </w:r>
      <w:r w:rsidRPr="00E0656A">
        <w:rPr>
          <w:rFonts w:ascii="Times New Roman" w:eastAsia="Times New Roman" w:hAnsi="Times New Roman"/>
          <w:sz w:val="24"/>
          <w:szCs w:val="24"/>
          <w:u w:val="single"/>
        </w:rPr>
        <w:t>___</w:t>
      </w:r>
      <w:r w:rsidRPr="00E0656A">
        <w:rPr>
          <w:rFonts w:ascii="Times New Roman" w:eastAsia="Times New Roman" w:hAnsi="Times New Roman"/>
          <w:sz w:val="24"/>
          <w:szCs w:val="24"/>
        </w:rPr>
        <w:t xml:space="preserve"> от «</w:t>
      </w:r>
      <w:r w:rsidRPr="00E0656A">
        <w:rPr>
          <w:rFonts w:ascii="Times New Roman" w:eastAsia="Times New Roman" w:hAnsi="Times New Roman"/>
          <w:sz w:val="24"/>
          <w:szCs w:val="24"/>
          <w:u w:val="single"/>
        </w:rPr>
        <w:t>___</w:t>
      </w:r>
      <w:r w:rsidRPr="00E0656A">
        <w:rPr>
          <w:rFonts w:ascii="Times New Roman" w:eastAsia="Times New Roman" w:hAnsi="Times New Roman"/>
          <w:sz w:val="24"/>
          <w:szCs w:val="24"/>
        </w:rPr>
        <w:t xml:space="preserve">» </w:t>
      </w:r>
      <w:r w:rsidRPr="00E0656A">
        <w:rPr>
          <w:rFonts w:ascii="Times New Roman" w:eastAsia="Times New Roman" w:hAnsi="Times New Roman"/>
          <w:sz w:val="24"/>
          <w:szCs w:val="24"/>
          <w:u w:val="single"/>
        </w:rPr>
        <w:t>________</w:t>
      </w:r>
      <w:r w:rsidRPr="00E0656A">
        <w:rPr>
          <w:rFonts w:ascii="Times New Roman" w:eastAsia="Times New Roman" w:hAnsi="Times New Roman"/>
          <w:sz w:val="24"/>
          <w:szCs w:val="24"/>
        </w:rPr>
        <w:t xml:space="preserve"> 2024г.</w:t>
      </w:r>
    </w:p>
    <w:p w:rsidR="00E0656A" w:rsidRPr="00E0656A" w:rsidRDefault="00E0656A" w:rsidP="00E065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 xml:space="preserve">Председатель цикловой методической (предметной) комиссии </w:t>
      </w:r>
      <w:proofErr w:type="spellStart"/>
      <w:r w:rsidRPr="00E0656A">
        <w:rPr>
          <w:rFonts w:ascii="Times New Roman" w:eastAsia="Times New Roman" w:hAnsi="Times New Roman"/>
          <w:sz w:val="24"/>
          <w:szCs w:val="24"/>
        </w:rPr>
        <w:t>Силяева</w:t>
      </w:r>
      <w:proofErr w:type="spellEnd"/>
      <w:r w:rsidRPr="00E0656A">
        <w:rPr>
          <w:rFonts w:ascii="Times New Roman" w:eastAsia="Times New Roman" w:hAnsi="Times New Roman"/>
          <w:sz w:val="24"/>
          <w:szCs w:val="24"/>
        </w:rPr>
        <w:t xml:space="preserve"> Н.П. ____________</w:t>
      </w:r>
    </w:p>
    <w:p w:rsidR="00E0656A" w:rsidRPr="00E0656A" w:rsidRDefault="00E0656A" w:rsidP="00E0656A">
      <w:pPr>
        <w:widowControl w:val="0"/>
        <w:autoSpaceDE w:val="0"/>
        <w:autoSpaceDN w:val="0"/>
        <w:adjustRightInd w:val="0"/>
        <w:spacing w:after="0" w:line="240" w:lineRule="auto"/>
        <w:ind w:left="7788" w:firstLine="708"/>
        <w:rPr>
          <w:rFonts w:ascii="Times New Roman" w:eastAsia="Times New Roman" w:hAnsi="Times New Roman"/>
          <w:i/>
          <w:sz w:val="24"/>
          <w:szCs w:val="24"/>
        </w:rPr>
      </w:pPr>
      <w:r w:rsidRPr="00E0656A">
        <w:rPr>
          <w:rFonts w:ascii="Times New Roman" w:eastAsia="Times New Roman" w:hAnsi="Times New Roman"/>
          <w:i/>
          <w:sz w:val="24"/>
          <w:szCs w:val="24"/>
        </w:rPr>
        <w:t>подпись</w:t>
      </w:r>
    </w:p>
    <w:p w:rsidR="00E0656A" w:rsidRPr="00E0656A" w:rsidRDefault="00E0656A" w:rsidP="00E065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bCs/>
          <w:spacing w:val="-2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>Представитель работодателя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 xml:space="preserve">М.А. Непомнящий, 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 xml:space="preserve">директор по программному обеспечению, 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>ООО Фирма «Рассвет Гагаринское Отделение»   _________________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eastAsia="Times New Roman" w:hAnsi="Times New Roman"/>
          <w:i/>
        </w:rPr>
      </w:pPr>
      <w:r w:rsidRPr="00E0656A">
        <w:rPr>
          <w:rFonts w:ascii="Times New Roman" w:eastAsia="Times New Roman" w:hAnsi="Times New Roman"/>
          <w:i/>
          <w:sz w:val="24"/>
          <w:szCs w:val="24"/>
        </w:rPr>
        <w:t xml:space="preserve">      (подпись</w:t>
      </w:r>
      <w:r w:rsidRPr="00E0656A">
        <w:rPr>
          <w:rFonts w:ascii="Times New Roman" w:eastAsia="Times New Roman" w:hAnsi="Times New Roman"/>
          <w:i/>
        </w:rPr>
        <w:t>) М.П.</w:t>
      </w:r>
    </w:p>
    <w:p w:rsidR="00E0656A" w:rsidRPr="00E0656A" w:rsidRDefault="00E0656A" w:rsidP="00E0656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656A">
        <w:rPr>
          <w:rFonts w:ascii="Times New Roman" w:eastAsia="Times New Roman" w:hAnsi="Times New Roman"/>
          <w:sz w:val="24"/>
          <w:szCs w:val="24"/>
        </w:rPr>
        <w:t>«</w:t>
      </w:r>
      <w:r w:rsidRPr="00E0656A">
        <w:rPr>
          <w:rFonts w:ascii="Times New Roman" w:eastAsia="Times New Roman" w:hAnsi="Times New Roman"/>
          <w:sz w:val="24"/>
          <w:szCs w:val="24"/>
          <w:u w:val="single"/>
        </w:rPr>
        <w:t>___</w:t>
      </w:r>
      <w:r w:rsidRPr="00E0656A">
        <w:rPr>
          <w:rFonts w:ascii="Times New Roman" w:eastAsia="Times New Roman" w:hAnsi="Times New Roman"/>
          <w:sz w:val="24"/>
          <w:szCs w:val="24"/>
        </w:rPr>
        <w:t xml:space="preserve">» </w:t>
      </w:r>
      <w:r w:rsidRPr="00E0656A">
        <w:rPr>
          <w:rFonts w:ascii="Times New Roman" w:eastAsia="Times New Roman" w:hAnsi="Times New Roman"/>
          <w:sz w:val="24"/>
          <w:szCs w:val="24"/>
          <w:u w:val="single"/>
        </w:rPr>
        <w:t>________</w:t>
      </w:r>
      <w:r w:rsidRPr="00E0656A">
        <w:rPr>
          <w:rFonts w:ascii="Times New Roman" w:eastAsia="Times New Roman" w:hAnsi="Times New Roman"/>
          <w:sz w:val="24"/>
          <w:szCs w:val="24"/>
        </w:rPr>
        <w:t xml:space="preserve"> 2024г.</w:t>
      </w:r>
    </w:p>
    <w:p w:rsidR="00BC0108" w:rsidRDefault="00BC0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C0108" w:rsidRPr="006D7107" w:rsidRDefault="00BC0108" w:rsidP="00E82ABD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7107">
        <w:rPr>
          <w:rFonts w:ascii="Times New Roman" w:eastAsia="Arial" w:hAnsi="Times New Roman"/>
          <w:b/>
          <w:sz w:val="24"/>
          <w:szCs w:val="24"/>
        </w:rPr>
        <w:lastRenderedPageBreak/>
        <w:t>ПАСПОРТ КОМПЛЕКТА ОЦЕНОЧНЫХ СРЕДСТВ</w:t>
      </w:r>
    </w:p>
    <w:p w:rsidR="00BC0108" w:rsidRPr="006D7107" w:rsidRDefault="00BC0108" w:rsidP="00D92F6F">
      <w:pPr>
        <w:tabs>
          <w:tab w:val="left" w:pos="840"/>
        </w:tabs>
        <w:spacing w:after="0" w:line="0" w:lineRule="atLeast"/>
        <w:ind w:left="1560"/>
        <w:jc w:val="both"/>
        <w:rPr>
          <w:rFonts w:ascii="Times New Roman" w:eastAsia="Arial" w:hAnsi="Times New Roman"/>
          <w:b/>
          <w:sz w:val="24"/>
          <w:szCs w:val="24"/>
        </w:rPr>
      </w:pPr>
    </w:p>
    <w:p w:rsidR="00BC0108" w:rsidRPr="006D7107" w:rsidRDefault="00BC0108" w:rsidP="00E065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81818"/>
          <w:sz w:val="24"/>
          <w:szCs w:val="24"/>
        </w:rPr>
      </w:pPr>
      <w:r w:rsidRPr="006D7107">
        <w:rPr>
          <w:rFonts w:ascii="Times New Roman" w:eastAsia="Times New Roman" w:hAnsi="Times New Roman"/>
          <w:sz w:val="24"/>
          <w:szCs w:val="24"/>
          <w:lang w:val="x-none"/>
        </w:rPr>
        <w:t>Фонд оценочных средств (ФОС) разработан с целью установления соответствия </w:t>
      </w:r>
      <w:r w:rsidRPr="006D7107">
        <w:rPr>
          <w:rFonts w:ascii="Times New Roman" w:eastAsia="Times New Roman" w:hAnsi="Times New Roman"/>
          <w:color w:val="181818"/>
          <w:sz w:val="24"/>
          <w:szCs w:val="24"/>
          <w:lang w:val="x-none"/>
        </w:rPr>
        <w:t>образовательных</w:t>
      </w:r>
      <w:r w:rsidRPr="006D7107">
        <w:rPr>
          <w:rFonts w:ascii="Times New Roman" w:eastAsia="Times New Roman" w:hAnsi="Times New Roman"/>
          <w:sz w:val="24"/>
          <w:szCs w:val="24"/>
          <w:lang w:val="x-none"/>
        </w:rPr>
        <w:t xml:space="preserve"> достижений обучающихся требованиям программы подготовки специалистов среднего звена по учебной дисциплине </w:t>
      </w:r>
      <w:r w:rsidRPr="006D7107">
        <w:rPr>
          <w:rFonts w:ascii="Times New Roman" w:eastAsia="Times New Roman" w:hAnsi="Times New Roman"/>
          <w:b/>
          <w:sz w:val="24"/>
          <w:szCs w:val="24"/>
        </w:rPr>
        <w:t>ОП</w:t>
      </w:r>
      <w:r w:rsidR="00E0656A">
        <w:rPr>
          <w:rFonts w:ascii="Times New Roman" w:eastAsia="Times New Roman" w:hAnsi="Times New Roman"/>
          <w:b/>
          <w:sz w:val="24"/>
          <w:szCs w:val="24"/>
        </w:rPr>
        <w:t>Ц.</w:t>
      </w:r>
      <w:r>
        <w:rPr>
          <w:rFonts w:ascii="Times New Roman" w:eastAsia="Times New Roman" w:hAnsi="Times New Roman"/>
          <w:b/>
          <w:sz w:val="24"/>
          <w:szCs w:val="24"/>
        </w:rPr>
        <w:t>10</w:t>
      </w:r>
      <w:r w:rsidRPr="006D71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D7107">
        <w:rPr>
          <w:rFonts w:ascii="Times New Roman" w:eastAsia="Times New Roman" w:hAnsi="Times New Roman"/>
          <w:b/>
          <w:sz w:val="24"/>
          <w:szCs w:val="24"/>
          <w:lang w:val="x-none"/>
        </w:rPr>
        <w:t>«</w:t>
      </w:r>
      <w:r>
        <w:rPr>
          <w:rFonts w:ascii="Times New Roman" w:eastAsia="Times New Roman" w:hAnsi="Times New Roman"/>
          <w:b/>
          <w:color w:val="181818"/>
          <w:sz w:val="24"/>
          <w:szCs w:val="24"/>
        </w:rPr>
        <w:t>Основы электротехники</w:t>
      </w:r>
      <w:r w:rsidRPr="006D7107">
        <w:rPr>
          <w:rFonts w:ascii="Times New Roman" w:eastAsia="Times New Roman" w:hAnsi="Times New Roman"/>
          <w:b/>
          <w:color w:val="181818"/>
          <w:sz w:val="24"/>
          <w:szCs w:val="24"/>
          <w:lang w:val="x-none"/>
        </w:rPr>
        <w:t>».</w:t>
      </w:r>
      <w:r w:rsidRPr="006D7107">
        <w:rPr>
          <w:rFonts w:ascii="Times New Roman" w:eastAsia="Times New Roman" w:hAnsi="Times New Roman"/>
          <w:b/>
          <w:color w:val="181818"/>
          <w:sz w:val="24"/>
          <w:szCs w:val="24"/>
        </w:rPr>
        <w:t xml:space="preserve"> </w:t>
      </w:r>
      <w:r w:rsidRPr="006D7107">
        <w:rPr>
          <w:rFonts w:ascii="Times New Roman" w:hAnsi="Times New Roman"/>
          <w:sz w:val="24"/>
          <w:szCs w:val="24"/>
        </w:rPr>
        <w:t xml:space="preserve">основной профессиональной образовательной программы по специальности СПО </w:t>
      </w:r>
      <w:r w:rsidRPr="006D7107">
        <w:rPr>
          <w:rFonts w:ascii="Times New Roman" w:hAnsi="Times New Roman"/>
          <w:b/>
          <w:sz w:val="24"/>
          <w:szCs w:val="24"/>
        </w:rPr>
        <w:t>09.02.06</w:t>
      </w:r>
      <w:r w:rsidRPr="006D7107">
        <w:rPr>
          <w:rFonts w:ascii="Times New Roman" w:eastAsia="Times New Roman" w:hAnsi="Times New Roman"/>
          <w:b/>
          <w:sz w:val="24"/>
          <w:szCs w:val="24"/>
        </w:rPr>
        <w:t xml:space="preserve"> Сетевое и системное администрирование</w:t>
      </w:r>
      <w:r w:rsidR="00E0656A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BC0108" w:rsidRPr="006D7107" w:rsidRDefault="00BC0108" w:rsidP="00BC010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50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7"/>
        <w:gridCol w:w="2714"/>
        <w:gridCol w:w="2148"/>
      </w:tblGrid>
      <w:tr w:rsidR="005955AF" w:rsidRPr="005731EA" w:rsidTr="00E0656A">
        <w:trPr>
          <w:jc w:val="center"/>
        </w:trPr>
        <w:tc>
          <w:tcPr>
            <w:tcW w:w="2513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379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108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5955AF" w:rsidRPr="005731EA" w:rsidTr="00E0656A">
        <w:trPr>
          <w:trHeight w:val="552"/>
          <w:jc w:val="center"/>
        </w:trPr>
        <w:tc>
          <w:tcPr>
            <w:tcW w:w="2513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дисциплины:</w:t>
            </w:r>
          </w:p>
        </w:tc>
        <w:tc>
          <w:tcPr>
            <w:tcW w:w="1379" w:type="pct"/>
            <w:vMerge w:val="restart"/>
            <w:vAlign w:val="center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1EA">
              <w:rPr>
                <w:rFonts w:ascii="Times New Roman" w:hAnsi="Times New Roman"/>
                <w:sz w:val="24"/>
                <w:szCs w:val="24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1EA">
              <w:rPr>
                <w:rFonts w:ascii="Times New Roman" w:hAnsi="Times New Roman"/>
                <w:sz w:val="24"/>
                <w:szCs w:val="24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1EA">
              <w:rPr>
                <w:rFonts w:ascii="Times New Roman" w:hAnsi="Times New Roman"/>
                <w:sz w:val="24"/>
                <w:szCs w:val="24"/>
              </w:rPr>
              <w:t xml:space="preserve"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</w:t>
            </w:r>
            <w:r w:rsidRPr="005731EA">
              <w:rPr>
                <w:rFonts w:ascii="Times New Roman" w:hAnsi="Times New Roman"/>
                <w:sz w:val="24"/>
                <w:szCs w:val="24"/>
              </w:rPr>
              <w:lastRenderedPageBreak/>
              <w:t>заданий содержат ошибки.</w:t>
            </w:r>
          </w:p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sz w:val="24"/>
                <w:szCs w:val="24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108" w:type="pct"/>
            <w:vMerge w:val="restar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 в рамках текущего контроля результатов выполнения индивидуальных контрольных заданий, результатов выполнения практических работ, устный индивидуальный опрос.</w:t>
            </w:r>
          </w:p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Cs/>
                <w:sz w:val="24"/>
                <w:szCs w:val="24"/>
              </w:rPr>
              <w:t>Письменный опрос в форме тестирования</w:t>
            </w:r>
          </w:p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55AF" w:rsidRPr="005731EA" w:rsidTr="00E0656A">
        <w:trPr>
          <w:trHeight w:val="1690"/>
          <w:jc w:val="center"/>
        </w:trPr>
        <w:tc>
          <w:tcPr>
            <w:tcW w:w="2513" w:type="pct"/>
          </w:tcPr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основные характеристики, параметры и элементы электрических цепей при гармоническом воздействии в установившемся режиме;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свойства основных электрических RC и RLC цепочек, цепей с взаимной индукцией;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трехфазные электрические цепи;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основные свойства фильтров;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непрерывные и дискретные сигналы;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методы расчета электрических цепей;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спектр дискретного сигнала и его анализ;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цифровые фильтры;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особенности построения диодно-резистивных, диодно-транзисторных и транзисторно-транзисторных схем реализации булевых функций;</w:t>
            </w:r>
          </w:p>
          <w:p w:rsidR="005955AF" w:rsidRPr="005731EA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цифровые интегральные схемы: режимы работы, параметры и характеристики, особенности применения при разработке цифровых устройств</w:t>
            </w:r>
          </w:p>
        </w:tc>
        <w:tc>
          <w:tcPr>
            <w:tcW w:w="1379" w:type="pct"/>
            <w:vMerge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8" w:type="pct"/>
            <w:vMerge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55AF" w:rsidRPr="005731EA" w:rsidTr="00E0656A">
        <w:trPr>
          <w:trHeight w:val="352"/>
          <w:jc w:val="center"/>
        </w:trPr>
        <w:tc>
          <w:tcPr>
            <w:tcW w:w="2513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дисциплины:</w:t>
            </w:r>
          </w:p>
        </w:tc>
        <w:tc>
          <w:tcPr>
            <w:tcW w:w="1379" w:type="pct"/>
            <w:vMerge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108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5955AF" w:rsidRPr="005731EA" w:rsidTr="00E0656A">
        <w:trPr>
          <w:trHeight w:val="1265"/>
          <w:jc w:val="center"/>
        </w:trPr>
        <w:tc>
          <w:tcPr>
            <w:tcW w:w="2513" w:type="pct"/>
          </w:tcPr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применять основные определения и законы теории электрических цепей;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учитывать на практике свойства цепей с распределенными параметрами и нелинейных электрических цепей;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различать непрерывные и дискретные сигналы и их параметры;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различать полупроводниковые диоды, биполярные и полевые транзисторы, тиристоры на схемах и в изделиях;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определять назначение и свойства основных функциональных узлов аналоговой электроники: усилителей, генераторов в схемах;</w:t>
            </w:r>
          </w:p>
          <w:p w:rsidR="00443FAD" w:rsidRPr="00443FAD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>- использовать операционные усилители для построения различных схем;</w:t>
            </w:r>
          </w:p>
          <w:p w:rsidR="005955AF" w:rsidRPr="005731EA" w:rsidRDefault="00443FAD" w:rsidP="00443FA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43FAD">
              <w:rPr>
                <w:rFonts w:ascii="Times New Roman" w:hAnsi="Times New Roman"/>
                <w:sz w:val="24"/>
                <w:szCs w:val="24"/>
              </w:rPr>
              <w:t xml:space="preserve">- применять логические элементы, для построения логических схем, грамотно </w:t>
            </w:r>
            <w:r w:rsidRPr="00443FAD">
              <w:rPr>
                <w:rFonts w:ascii="Times New Roman" w:hAnsi="Times New Roman"/>
                <w:sz w:val="24"/>
                <w:szCs w:val="24"/>
              </w:rPr>
              <w:lastRenderedPageBreak/>
              <w:t>выбирать их параметры и схемы включения</w:t>
            </w:r>
          </w:p>
        </w:tc>
        <w:tc>
          <w:tcPr>
            <w:tcW w:w="1379" w:type="pct"/>
            <w:vMerge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108" w:type="pct"/>
          </w:tcPr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Cs/>
                <w:sz w:val="24"/>
                <w:szCs w:val="24"/>
              </w:rPr>
              <w:t>Экспертное наблюдение и оценивание выполнения практических работ.</w:t>
            </w:r>
          </w:p>
          <w:p w:rsidR="005955AF" w:rsidRPr="005731EA" w:rsidRDefault="005955AF" w:rsidP="00443FA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731EA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защиты практических работ</w:t>
            </w:r>
          </w:p>
        </w:tc>
      </w:tr>
    </w:tbl>
    <w:p w:rsidR="005955AF" w:rsidRDefault="005955AF"/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78"/>
        <w:gridCol w:w="1779"/>
        <w:gridCol w:w="1382"/>
        <w:gridCol w:w="2681"/>
      </w:tblGrid>
      <w:tr w:rsidR="005955AF" w:rsidRPr="005955AF" w:rsidTr="00E0656A">
        <w:trPr>
          <w:trHeight w:val="778"/>
          <w:jc w:val="center"/>
        </w:trPr>
        <w:tc>
          <w:tcPr>
            <w:tcW w:w="4478" w:type="dxa"/>
          </w:tcPr>
          <w:p w:rsidR="005955AF" w:rsidRPr="00E0656A" w:rsidRDefault="005955AF" w:rsidP="00E0656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0656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Результаты освоения программы(компетенции)</w:t>
            </w:r>
          </w:p>
        </w:tc>
        <w:tc>
          <w:tcPr>
            <w:tcW w:w="1779" w:type="dxa"/>
          </w:tcPr>
          <w:p w:rsidR="005955AF" w:rsidRPr="00E0656A" w:rsidRDefault="005955AF" w:rsidP="00E0656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0656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1382" w:type="dxa"/>
          </w:tcPr>
          <w:p w:rsidR="005955AF" w:rsidRPr="00E0656A" w:rsidRDefault="005955AF" w:rsidP="00E0656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0656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Формы и методы контроля</w:t>
            </w:r>
          </w:p>
        </w:tc>
        <w:tc>
          <w:tcPr>
            <w:tcW w:w="2681" w:type="dxa"/>
          </w:tcPr>
          <w:p w:rsidR="005955AF" w:rsidRPr="00E0656A" w:rsidRDefault="005955AF" w:rsidP="00E0656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0656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Критерии оценок</w:t>
            </w:r>
          </w:p>
        </w:tc>
      </w:tr>
      <w:tr w:rsidR="005955AF" w:rsidRPr="005955AF" w:rsidTr="00E0656A">
        <w:trPr>
          <w:jc w:val="center"/>
        </w:trPr>
        <w:tc>
          <w:tcPr>
            <w:tcW w:w="4478" w:type="dxa"/>
          </w:tcPr>
          <w:p w:rsidR="00443FAD" w:rsidRPr="00443FAD" w:rsidRDefault="00443FAD" w:rsidP="00E065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ОК 01.  Выбирать способы решения задач профессиональной деятельности применительно к различным контекстам</w:t>
            </w:r>
          </w:p>
          <w:p w:rsidR="00443FAD" w:rsidRDefault="00443FAD" w:rsidP="00E065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443FAD" w:rsidRPr="00443FAD" w:rsidRDefault="00443FAD" w:rsidP="00E065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ОК 03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  <w:p w:rsidR="00443FAD" w:rsidRPr="00443FAD" w:rsidRDefault="00443FAD" w:rsidP="00E065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ОК 04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Эффективно взаимодействовать и работать в коллективе и команде</w:t>
            </w:r>
          </w:p>
          <w:p w:rsidR="00443FAD" w:rsidRPr="00443FAD" w:rsidRDefault="00443FAD" w:rsidP="00E065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ОК 05. 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:rsidR="00443FAD" w:rsidRDefault="00443FAD" w:rsidP="00E0656A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ОК 09. Использовать информационные технологии в профессиональной деятельности.</w:t>
            </w:r>
          </w:p>
          <w:p w:rsidR="00443FAD" w:rsidRPr="00443FAD" w:rsidRDefault="00443FAD" w:rsidP="00E0656A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ПК 1.2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Поддерживать работоспособность аппаратно-программных средств устройств инфокоммуникационных систем</w:t>
            </w:r>
          </w:p>
          <w:p w:rsidR="00443FAD" w:rsidRPr="00443FAD" w:rsidRDefault="00443FAD" w:rsidP="00E0656A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ПК 1.3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Устранять неисправности в работе инфокоммуникационных систем</w:t>
            </w:r>
          </w:p>
          <w:p w:rsidR="005955AF" w:rsidRPr="005955AF" w:rsidRDefault="00443FAD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ПК 1.4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Проводить приемо-сдаточные испытания компьютерных сетей и сетевого оборудования различного уровня и оценку качества сетевой </w:t>
            </w:r>
            <w:r w:rsidRP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lastRenderedPageBreak/>
              <w:t>топологии в рамках своей ответственности</w:t>
            </w:r>
          </w:p>
        </w:tc>
        <w:tc>
          <w:tcPr>
            <w:tcW w:w="1779" w:type="dxa"/>
          </w:tcPr>
          <w:p w:rsidR="005955AF" w:rsidRP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Умение </w:t>
            </w:r>
            <w:r w:rsidRPr="005955AF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пользоваться профессиональной документацией на государственном и</w:t>
            </w:r>
            <w:r w:rsidR="00443FA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5955AF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иностранном языках</w:t>
            </w:r>
          </w:p>
          <w:p w:rsidR="005955AF" w:rsidRPr="005955AF" w:rsidRDefault="005955AF" w:rsidP="00E0656A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Использование информационных технологий в профессиональной деятельности</w:t>
            </w:r>
          </w:p>
          <w:p w:rsid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проектирования кабельной структуры компьютерной сети</w:t>
            </w:r>
          </w:p>
          <w:p w:rsidR="005955AF" w:rsidRP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Способность настроить и обслужить технические средства компьютерной сети</w:t>
            </w:r>
          </w:p>
        </w:tc>
        <w:tc>
          <w:tcPr>
            <w:tcW w:w="1382" w:type="dxa"/>
          </w:tcPr>
          <w:p w:rsidR="005955AF" w:rsidRPr="005955AF" w:rsidRDefault="005955AF" w:rsidP="00E0656A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Устный опрос, письменные самостоятельные работы</w:t>
            </w:r>
          </w:p>
          <w:p w:rsidR="005955AF" w:rsidRPr="005955AF" w:rsidRDefault="005955AF" w:rsidP="00E0656A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Экспертная оценка выполнения практической работы</w:t>
            </w:r>
          </w:p>
        </w:tc>
        <w:tc>
          <w:tcPr>
            <w:tcW w:w="2681" w:type="dxa"/>
          </w:tcPr>
          <w:p w:rsidR="005955AF" w:rsidRPr="005955AF" w:rsidRDefault="005955AF" w:rsidP="00E0656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lang w:eastAsia="en-US"/>
              </w:rPr>
              <w:t>Оценка</w:t>
            </w:r>
            <w:r w:rsidRPr="005955AF">
              <w:rPr>
                <w:rFonts w:ascii="Times New Roman" w:eastAsia="Calibri" w:hAnsi="Times New Roman"/>
                <w:i/>
                <w:lang w:eastAsia="en-US"/>
              </w:rPr>
              <w:t xml:space="preserve"> </w:t>
            </w:r>
            <w:r w:rsidRPr="005955AF">
              <w:rPr>
                <w:rFonts w:ascii="Times New Roman" w:eastAsia="Calibri" w:hAnsi="Times New Roman"/>
                <w:bCs/>
                <w:lang w:eastAsia="en-US"/>
              </w:rPr>
              <w:t>«5</w:t>
            </w:r>
            <w:r w:rsidRPr="005955A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»-</w:t>
            </w: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полностью освоил учебный материал; умеет изложить его своими словами; самостоятельно подтверждает ответ конкретными примерами; правильно и обстоятельно отвечает на дополнительные вопросы преподавателя.</w:t>
            </w:r>
          </w:p>
          <w:p w:rsidR="005955AF" w:rsidRP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 - в основном усвоил учебный материал, допускает незначительные ошибки при его изложении своими словами;</w:t>
            </w:r>
          </w:p>
          <w:p w:rsidR="005955AF" w:rsidRP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«3» - чтение с листа собственного реферата по заданной теме, нет четкого ответа на вопросы по теме.</w:t>
            </w:r>
          </w:p>
          <w:p w:rsidR="005955AF" w:rsidRP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Оценка </w:t>
            </w:r>
            <w:r w:rsidRPr="005955A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«2» </w:t>
            </w: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ставится, если обучающийся:</w:t>
            </w:r>
          </w:p>
          <w:p w:rsidR="005955AF" w:rsidRPr="005955AF" w:rsidRDefault="005955AF" w:rsidP="00E0656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почти не усвоил учебный материал;  не может изложить его своими словами;</w:t>
            </w:r>
          </w:p>
          <w:p w:rsidR="005955AF" w:rsidRPr="005955AF" w:rsidRDefault="005955AF" w:rsidP="00E0656A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 может подтвердить ответ конкретными примерами; не отвечает на большую часть дополнительных </w:t>
            </w:r>
            <w:r w:rsidRPr="005955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вопросов у преподавател</w:t>
            </w:r>
            <w:r w:rsidRPr="005955AF">
              <w:rPr>
                <w:rFonts w:ascii="Times New Roman" w:eastAsia="Calibri" w:hAnsi="Times New Roman"/>
                <w:lang w:eastAsia="en-US"/>
              </w:rPr>
              <w:t>я.</w:t>
            </w:r>
            <w:r w:rsidRPr="005955AF">
              <w:rPr>
                <w:rFonts w:ascii="Times New Roman" w:eastAsia="Calibri" w:hAnsi="Times New Roman"/>
                <w:i/>
                <w:lang w:eastAsia="en-US"/>
              </w:rPr>
              <w:t xml:space="preserve"> </w:t>
            </w:r>
          </w:p>
        </w:tc>
      </w:tr>
    </w:tbl>
    <w:p w:rsidR="005955AF" w:rsidRDefault="005955AF"/>
    <w:p w:rsidR="00E0656A" w:rsidRDefault="00E0656A"/>
    <w:p w:rsidR="00E0656A" w:rsidRDefault="00E0656A"/>
    <w:p w:rsidR="00E0656A" w:rsidRPr="00E0656A" w:rsidRDefault="00E0656A" w:rsidP="00E0656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2"/>
          <w:sz w:val="28"/>
          <w:szCs w:val="28"/>
        </w:rPr>
      </w:pPr>
      <w:r w:rsidRPr="00E0656A">
        <w:rPr>
          <w:rFonts w:ascii="Times New Roman" w:eastAsia="Times New Roman" w:hAnsi="Times New Roman"/>
          <w:b/>
          <w:bCs/>
          <w:caps/>
          <w:kern w:val="32"/>
          <w:sz w:val="28"/>
          <w:szCs w:val="28"/>
          <w:lang w:val="en-US"/>
        </w:rPr>
        <w:t>II</w:t>
      </w:r>
      <w:r w:rsidRPr="00E0656A">
        <w:rPr>
          <w:rFonts w:ascii="Times New Roman" w:eastAsia="Times New Roman" w:hAnsi="Times New Roman"/>
          <w:b/>
          <w:bCs/>
          <w:caps/>
          <w:kern w:val="32"/>
          <w:sz w:val="28"/>
          <w:szCs w:val="28"/>
        </w:rPr>
        <w:t>. Комплект материалов для текущего контроля успеваемости</w:t>
      </w:r>
    </w:p>
    <w:p w:rsidR="00EE1B5B" w:rsidRDefault="00EE1B5B" w:rsidP="00EE1B5B">
      <w:pPr>
        <w:pStyle w:val="a3"/>
        <w:ind w:left="180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widowControl w:val="0"/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0" w:line="240" w:lineRule="auto"/>
        <w:ind w:hanging="2"/>
        <w:rPr>
          <w:rFonts w:ascii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 xml:space="preserve">Тема 1.2. 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Основные параметры электрических цепей</w:t>
      </w:r>
    </w:p>
    <w:p w:rsidR="00E82ABD" w:rsidRDefault="00E82ABD" w:rsidP="00EE1B5B">
      <w:pPr>
        <w:pStyle w:val="a3"/>
        <w:ind w:left="180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>Практическая работа № 1.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Измерение постоянных и переменных токов и напряжений. Измерение сопротивления участка цепи.</w:t>
      </w:r>
    </w:p>
    <w:p w:rsidR="00E82ABD" w:rsidRPr="00E82ABD" w:rsidRDefault="00E82ABD" w:rsidP="00E82ABD">
      <w:pPr>
        <w:spacing w:after="0" w:line="240" w:lineRule="auto"/>
        <w:ind w:left="1134" w:hanging="1134"/>
        <w:rPr>
          <w:rFonts w:ascii="Times New Roman" w:eastAsia="Calibri" w:hAnsi="Times New Roman"/>
          <w:bCs/>
          <w:smallCaps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u w:val="single"/>
          <w:lang w:eastAsia="en-US"/>
        </w:rPr>
        <w:t>Задание</w:t>
      </w:r>
      <w:r w:rsidRPr="00E82ABD">
        <w:rPr>
          <w:rFonts w:ascii="Times New Roman" w:eastAsia="Calibri" w:hAnsi="Times New Roman"/>
          <w:bCs/>
          <w:smallCaps/>
          <w:sz w:val="24"/>
          <w:szCs w:val="24"/>
          <w:lang w:eastAsia="en-US"/>
        </w:rPr>
        <w:t xml:space="preserve"> </w:t>
      </w:r>
    </w:p>
    <w:p w:rsidR="00E82ABD" w:rsidRPr="00E82ABD" w:rsidRDefault="00E82ABD" w:rsidP="00E82ABD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Собрать электрические цепи, как показано на схемах</w:t>
      </w:r>
    </w:p>
    <w:p w:rsidR="00E82ABD" w:rsidRPr="00E82ABD" w:rsidRDefault="00E82ABD" w:rsidP="00E82ABD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Измерив напряжения и силы тока (в указанных стрелками местах)</w:t>
      </w:r>
      <w:proofErr w:type="gram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. заполнить</w:t>
      </w:r>
      <w:proofErr w:type="gram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таблицы</w:t>
      </w:r>
    </w:p>
    <w:p w:rsidR="00E82ABD" w:rsidRPr="00E82ABD" w:rsidRDefault="00E82ABD" w:rsidP="00E82ABD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Рассчитать сопротивления на каждом резисторе</w:t>
      </w:r>
    </w:p>
    <w:p w:rsidR="00E82ABD" w:rsidRPr="00E82ABD" w:rsidRDefault="00E82ABD" w:rsidP="00E82ABD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Рассчитать общее сопротивление двумя способами</w:t>
      </w:r>
    </w:p>
    <w:p w:rsidR="00E82ABD" w:rsidRPr="00E82ABD" w:rsidRDefault="00E82ABD" w:rsidP="00E82ABD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используя</w:t>
      </w:r>
      <w:proofErr w:type="gram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</w:p>
    <w:p w:rsidR="00E82ABD" w:rsidRPr="00E82ABD" w:rsidRDefault="00E82ABD" w:rsidP="00E82ABD">
      <w:pPr>
        <w:numPr>
          <w:ilvl w:val="0"/>
          <w:numId w:val="8"/>
        </w:numPr>
        <w:spacing w:after="0" w:line="240" w:lineRule="auto"/>
        <w:ind w:left="143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используя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val="en-US" w:eastAsia="en-US"/>
        </w:rPr>
        <w:t>1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val="en-US" w:eastAsia="en-US"/>
        </w:rPr>
        <w:t>2</w:t>
      </w:r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val="en-US" w:eastAsia="en-US"/>
        </w:rPr>
        <w:t>3</w:t>
      </w:r>
    </w:p>
    <w:p w:rsidR="00E82ABD" w:rsidRPr="00E82ABD" w:rsidRDefault="00E82ABD" w:rsidP="00E82A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Самостоятельно сформулировать выводы, сравнив полученные результаты.</w:t>
      </w:r>
    </w:p>
    <w:p w:rsidR="00E82ABD" w:rsidRPr="00E82ABD" w:rsidRDefault="00E82ABD" w:rsidP="00E82ABD">
      <w:pPr>
        <w:tabs>
          <w:tab w:val="left" w:pos="734"/>
        </w:tabs>
        <w:spacing w:after="0" w:line="240" w:lineRule="auto"/>
        <w:jc w:val="both"/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u w:val="single"/>
          <w:lang w:eastAsia="en-US"/>
        </w:rPr>
        <w:t>Цель:</w:t>
      </w:r>
      <w:r w:rsidRPr="00E82ABD"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lang w:eastAsia="en-US"/>
        </w:rPr>
        <w:tab/>
      </w:r>
    </w:p>
    <w:p w:rsidR="00E82ABD" w:rsidRPr="00E82ABD" w:rsidRDefault="00E82ABD" w:rsidP="00E82ABD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Научиться пользоваться амперметром и вольтметром</w:t>
      </w:r>
    </w:p>
    <w:p w:rsidR="00E82ABD" w:rsidRPr="00E82ABD" w:rsidRDefault="00E82ABD" w:rsidP="00E82A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Проверить справедливость формул для расчета параметров электрической цепи при последовательном и параллельном соединении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sz w:val="24"/>
          <w:szCs w:val="24"/>
        </w:rPr>
        <w:t>Правила безопасности.</w:t>
      </w:r>
    </w:p>
    <w:p w:rsidR="00E82ABD" w:rsidRPr="00E82ABD" w:rsidRDefault="00E82ABD" w:rsidP="00E82ABD">
      <w:pPr>
        <w:widowControl w:val="0"/>
        <w:shd w:val="clear" w:color="auto" w:fill="FFFFFF"/>
        <w:spacing w:after="0" w:line="240" w:lineRule="auto"/>
        <w:ind w:left="720"/>
        <w:outlineLvl w:val="1"/>
        <w:rPr>
          <w:rFonts w:ascii="Times New Roman" w:eastAsia="Calibri" w:hAnsi="Times New Roman"/>
          <w:sz w:val="24"/>
          <w:szCs w:val="24"/>
        </w:rPr>
      </w:pPr>
    </w:p>
    <w:p w:rsidR="00E82ABD" w:rsidRPr="00E82ABD" w:rsidRDefault="00E82ABD" w:rsidP="00E82ABD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1. При работе в лаборатории электротехники во избежа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ние несчастных случаев, а также преждевременного выхода из строя приборов и электрооборудования учащийся при выполнении лабораторных работ должен строго выполнять следующие правила внутреннего распо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рядка и техники безопасности:</w:t>
      </w:r>
    </w:p>
    <w:p w:rsidR="00E82ABD" w:rsidRPr="00E82ABD" w:rsidRDefault="00E82ABD" w:rsidP="00E82ABD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2.Приступая в лаборатории к работе, учащийся должен ознакомиться с правилами внутреннего распорядка и техники безопасности.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Учащиеся обязаны не только строго выполнять эти правила, но и требовать неуклонного выполнения их от своих товарищей.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После ознакомления с правилами внутреннего распорядка и инст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руктажа по технике безопасности учащийся должен расписаться в соответ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ствующем журнале.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При работе в лаборатории категорически запрещается загромождать рабочие места и способствовать созданию условий, могущих привести к нарушению правил техники безопасности.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В лаборатории запрещается громко разговаривать, покидать рабо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чие места и переходить от одного стенда к другому.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Приступая к работе в лаборатории, группа учащихся делится на бригады, которые затем распределяются по лабораторным </w:t>
      </w:r>
      <w:proofErr w:type="gram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стендам..</w:t>
      </w:r>
      <w:proofErr w:type="gramEnd"/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Сборку электрической цепи производят соединительными прово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дами при выключенном напряжении питания в строгом соответствии со схемой, обеспечивая при этом надежность электрических контактов всех разъемных соединений.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Приступая к сборке электрической цепи, необходимо убедиться в том, что к стенду не подано напряжение.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При сборке электрической цепи необходимо следить затем, что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бы соединительные провода не перегибались и не скручивались петлями. Приборы и электрооборудование расставляются так, чтобы было удобно ими пользоваться.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Собранная электрическая цепь предъявляется для проверки пре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подавателю или лаборанту.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Включение электрической цепи под напряжение (после провер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ки) производится только с разрешения и в присутствии преподавателя или лаборанта.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При обнаружении неисправностей в электрической цепи необхо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димо немедленно отключить ее от питающей сети и доложить об этом преподавателю или лаборанту.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Переключения и исправления в собранной электрической цепи разрешается производить только при отключенном напряжении питания.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Запрещается прикасаться пальцами, карандашами и другими предметами к оголенным токоведущим частям электрической цепи, на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ходящимся под напряжением.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При работе с конденсаторами следует помнить, что на их зажи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softHyphen/>
        <w:t>мах, отключенных от сети, некоторое время сохраняется электрический заряд, могущий быть причиной поражения электрическим током.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При обнаружении повреждений электрического оборудования и приборов стенда, а также при появлении дыма, специфического запаха или искрения необходимо немедленно выключить напряжение питания стенда и известить об этом преподавателя или лаборанта.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После выполнения практической работы необходимо выключить напряжение питания стенда, разобрать исследуемую электрическую цепь и привести в порядок рабочее место.</w:t>
      </w:r>
    </w:p>
    <w:p w:rsidR="00E82ABD" w:rsidRPr="00E82ABD" w:rsidRDefault="00E82ABD" w:rsidP="00E82ABD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sz w:val="24"/>
          <w:szCs w:val="24"/>
          <w:lang w:eastAsia="en-US"/>
        </w:rPr>
        <w:t>В случае поражения человека электрическим током необходимо немедленно обесточить стенд, выключив напряжение питания. При поте</w:t>
      </w:r>
      <w:r w:rsidRPr="00E82ABD">
        <w:rPr>
          <w:rFonts w:ascii="Times New Roman" w:eastAsia="Calibri" w:hAnsi="Times New Roman"/>
          <w:b/>
          <w:sz w:val="24"/>
          <w:szCs w:val="24"/>
          <w:lang w:eastAsia="en-US"/>
        </w:rPr>
        <w:softHyphen/>
        <w:t>ре сознания и остановке дыхания необходимо немедленно освободить пострадавшего от стесняющей его одежды и делать искусственное дыха</w:t>
      </w:r>
      <w:r w:rsidRPr="00E82ABD">
        <w:rPr>
          <w:rFonts w:ascii="Times New Roman" w:eastAsia="Calibri" w:hAnsi="Times New Roman"/>
          <w:b/>
          <w:sz w:val="24"/>
          <w:szCs w:val="24"/>
          <w:lang w:eastAsia="en-US"/>
        </w:rPr>
        <w:softHyphen/>
        <w:t>ние до прибытия врача.</w:t>
      </w:r>
    </w:p>
    <w:p w:rsidR="00E82ABD" w:rsidRPr="00E82ABD" w:rsidRDefault="00E82ABD" w:rsidP="00E82ABD">
      <w:pPr>
        <w:spacing w:after="0" w:line="240" w:lineRule="auto"/>
        <w:ind w:left="72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tabs>
          <w:tab w:val="left" w:pos="5245"/>
        </w:tabs>
        <w:spacing w:after="0" w:line="240" w:lineRule="auto"/>
        <w:ind w:left="426" w:hanging="426"/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u w:val="single"/>
          <w:lang w:eastAsia="en-US"/>
        </w:rPr>
      </w:pPr>
      <w:r w:rsidRPr="00E82ABD"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u w:val="single"/>
          <w:lang w:eastAsia="en-US"/>
        </w:rPr>
        <w:t>указания по выполнению работы</w:t>
      </w:r>
    </w:p>
    <w:p w:rsidR="00E82ABD" w:rsidRPr="00E82ABD" w:rsidRDefault="00E82ABD" w:rsidP="00E82ABD">
      <w:pPr>
        <w:tabs>
          <w:tab w:val="left" w:pos="5245"/>
        </w:tabs>
        <w:spacing w:after="0" w:line="240" w:lineRule="auto"/>
        <w:ind w:left="426" w:hanging="426"/>
        <w:rPr>
          <w:rFonts w:ascii="Times New Roman" w:eastAsia="Calibri" w:hAnsi="Times New Roman"/>
          <w:b/>
          <w:bCs/>
          <w:smallCaps/>
          <w:spacing w:val="5"/>
          <w:sz w:val="24"/>
          <w:szCs w:val="24"/>
          <w:u w:val="single"/>
          <w:lang w:eastAsia="en-US"/>
        </w:rPr>
      </w:pPr>
    </w:p>
    <w:p w:rsidR="00E82ABD" w:rsidRPr="00E82ABD" w:rsidRDefault="00E82ABD" w:rsidP="00E82AB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kern w:val="36"/>
          <w:sz w:val="24"/>
          <w:szCs w:val="24"/>
        </w:rPr>
        <w:t>Необходимые формулы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R = U / I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Последовательное соединение: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</w:pPr>
      <w:proofErr w:type="spellStart"/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proofErr w:type="spellEnd"/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+ 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 xml:space="preserve">2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+ 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3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</w:pP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+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 xml:space="preserve">2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+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3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 xml:space="preserve">2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=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3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Параллельное соединение: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</w:pP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1/</w:t>
      </w:r>
      <w:proofErr w:type="spellStart"/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proofErr w:type="spellEnd"/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1/R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+ 1/R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 xml:space="preserve">2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+ 1/R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3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</w:pPr>
      <w:proofErr w:type="spellStart"/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proofErr w:type="spellEnd"/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 xml:space="preserve">2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= U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3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</w:pP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+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 xml:space="preserve">2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+ </w:t>
      </w:r>
      <w:r w:rsidRPr="00E82ABD">
        <w:rPr>
          <w:rFonts w:ascii="Times New Roman" w:eastAsia="Calibri" w:hAnsi="Times New Roman"/>
          <w:b/>
          <w:bCs/>
          <w:sz w:val="24"/>
          <w:szCs w:val="24"/>
          <w:lang w:val="it-IT" w:eastAsia="en-US"/>
        </w:rPr>
        <w:t>I</w:t>
      </w:r>
      <w:r w:rsidRPr="00E82ABD">
        <w:rPr>
          <w:rFonts w:ascii="Times New Roman" w:eastAsia="Calibri" w:hAnsi="Times New Roman"/>
          <w:b/>
          <w:bCs/>
          <w:sz w:val="24"/>
          <w:szCs w:val="24"/>
          <w:vertAlign w:val="subscript"/>
          <w:lang w:eastAsia="en-US"/>
        </w:rPr>
        <w:t>3</w:t>
      </w:r>
    </w:p>
    <w:p w:rsidR="00E82ABD" w:rsidRPr="00E82ABD" w:rsidRDefault="00E82ABD" w:rsidP="00E82AB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kern w:val="36"/>
          <w:sz w:val="24"/>
          <w:szCs w:val="24"/>
        </w:rPr>
        <w:t>Часть 1 Определение сопротивления резистора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3029AD0" wp14:editId="45FA21D0">
                <wp:simplePos x="0" y="0"/>
                <wp:positionH relativeFrom="column">
                  <wp:posOffset>2165350</wp:posOffset>
                </wp:positionH>
                <wp:positionV relativeFrom="paragraph">
                  <wp:posOffset>34290</wp:posOffset>
                </wp:positionV>
                <wp:extent cx="1606550" cy="1358900"/>
                <wp:effectExtent l="10795" t="4445" r="11430" b="8255"/>
                <wp:wrapSquare wrapText="bothSides"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0" cy="1358900"/>
                          <a:chOff x="3861" y="5788"/>
                          <a:chExt cx="1930" cy="1825"/>
                        </a:xfrm>
                      </wpg:grpSpPr>
                      <wpg:grpSp>
                        <wpg:cNvPr id="101" name="Group 9"/>
                        <wpg:cNvGrpSpPr>
                          <a:grpSpLocks/>
                        </wpg:cNvGrpSpPr>
                        <wpg:grpSpPr bwMode="auto">
                          <a:xfrm>
                            <a:off x="4401" y="6354"/>
                            <a:ext cx="734" cy="535"/>
                            <a:chOff x="8749" y="5710"/>
                            <a:chExt cx="734" cy="535"/>
                          </a:xfrm>
                        </wpg:grpSpPr>
                        <wps:wsp>
                          <wps:cNvPr id="102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77" y="601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01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055" y="5710"/>
                              <a:ext cx="128" cy="535"/>
                              <a:chOff x="9889" y="5620"/>
                              <a:chExt cx="128" cy="535"/>
                            </a:xfrm>
                          </wpg:grpSpPr>
                          <wps:wsp>
                            <wps:cNvPr id="105" name="AutoShape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889" y="5786"/>
                                <a:ext cx="1" cy="2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016" y="5620"/>
                                <a:ext cx="1" cy="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7" name="Group 15"/>
                        <wpg:cNvGrpSpPr>
                          <a:grpSpLocks/>
                        </wpg:cNvGrpSpPr>
                        <wpg:grpSpPr bwMode="auto">
                          <a:xfrm>
                            <a:off x="3861" y="5814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108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8"/>
                        <wpg:cNvGrpSpPr>
                          <a:grpSpLocks/>
                        </wpg:cNvGrpSpPr>
                        <wpg:grpSpPr bwMode="auto">
                          <a:xfrm>
                            <a:off x="5145" y="5788"/>
                            <a:ext cx="617" cy="359"/>
                            <a:chOff x="7360" y="13608"/>
                            <a:chExt cx="617" cy="359"/>
                          </a:xfrm>
                        </wpg:grpSpPr>
                        <wps:wsp>
                          <wps:cNvPr id="111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0" y="13788"/>
                              <a:ext cx="61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2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7468" y="13608"/>
                              <a:ext cx="387" cy="359"/>
                              <a:chOff x="7806" y="12995"/>
                              <a:chExt cx="387" cy="359"/>
                            </a:xfrm>
                          </wpg:grpSpPr>
                          <wps:wsp>
                            <wps:cNvPr id="113" name="Oval 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47" y="13008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6" y="12995"/>
                                <a:ext cx="382" cy="3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2F6F" w:rsidRDefault="00D92F6F" w:rsidP="00E82ABD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5" name="Line 23"/>
                        <wps:cNvCnPr/>
                        <wps:spPr bwMode="auto">
                          <a:xfrm>
                            <a:off x="5056" y="665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4"/>
                        <wps:cNvCnPr/>
                        <wps:spPr bwMode="auto">
                          <a:xfrm>
                            <a:off x="3902" y="665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7" name="Group 25"/>
                        <wpg:cNvGrpSpPr>
                          <a:grpSpLocks/>
                        </wpg:cNvGrpSpPr>
                        <wpg:grpSpPr bwMode="auto">
                          <a:xfrm>
                            <a:off x="4401" y="7254"/>
                            <a:ext cx="617" cy="359"/>
                            <a:chOff x="7360" y="13608"/>
                            <a:chExt cx="617" cy="359"/>
                          </a:xfrm>
                        </wpg:grpSpPr>
                        <wps:wsp>
                          <wps:cNvPr id="118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0" y="13788"/>
                              <a:ext cx="61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9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7468" y="13608"/>
                              <a:ext cx="387" cy="359"/>
                              <a:chOff x="7806" y="12995"/>
                              <a:chExt cx="387" cy="359"/>
                            </a:xfrm>
                          </wpg:grpSpPr>
                          <wps:wsp>
                            <wps:cNvPr id="120" name="Oval 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47" y="13008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6" y="12995"/>
                                <a:ext cx="382" cy="3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2F6F" w:rsidRPr="00E65912" w:rsidRDefault="00D92F6F" w:rsidP="00E82AB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2" name="Line 30"/>
                        <wps:cNvCnPr/>
                        <wps:spPr bwMode="auto">
                          <a:xfrm>
                            <a:off x="3861" y="743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1"/>
                        <wps:cNvCnPr/>
                        <wps:spPr bwMode="auto">
                          <a:xfrm>
                            <a:off x="4709" y="743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2"/>
                        <wps:cNvCnPr/>
                        <wps:spPr bwMode="auto">
                          <a:xfrm>
                            <a:off x="5752" y="5942"/>
                            <a:ext cx="39" cy="14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3"/>
                        <wps:cNvCnPr/>
                        <wps:spPr bwMode="auto">
                          <a:xfrm>
                            <a:off x="3861" y="5942"/>
                            <a:ext cx="39" cy="14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29AD0" id="Группа 100" o:spid="_x0000_s1026" style="position:absolute;margin-left:170.5pt;margin-top:2.7pt;width:126.5pt;height:107pt;z-index:251702272" coordorigin="3861,5788" coordsize="1930,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">
                <v:group id="Group 9" o:spid="_x0000_s1027" style="position:absolute;left:4401;top:6354;width:734;height:535" coordorigin="8749,5710" coordsize="73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0" o:spid="_x0000_s1028" type="#_x0000_t32" style="position:absolute;left:9177;top:6015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z7MEAAADcAAAADwAAAGRycy9kb3ducmV2LnhtbERPTYvCMBC9C/6HMIIX0VQPa61NxV0Q&#10;ZG+rIh6HZmyLzaQ0aa3/frOw4G0e73PS3WBq0VPrKssKlosIBHFudcWFgsv5MI9BOI+ssbZMCl7k&#10;YJeNRykm2j75h/qTL0QIYZeggtL7JpHS5SUZdAvbEAfubluDPsC2kLrFZwg3tVxF0Yc0WHFoKLGh&#10;r5Lyx6kzCrr6e3burn7ZF5/9+h5v4ttwc0pNJ8N+C8LT4N/if/dRh/nRCv6eCR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nPswQAAANwAAAAPAAAAAAAAAAAAAAAA&#10;AKECAABkcnMvZG93bnJldi54bWxQSwUGAAAAAAQABAD5AAAAjwMAAAAA&#10;" strokeweight="1pt"/>
                  <v:shape id="AutoShape 11" o:spid="_x0000_s1029" type="#_x0000_t32" style="position:absolute;left:8749;top:6015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LWd8EAAADcAAAADwAAAGRycy9kb3ducmV2LnhtbERPTYvCMBC9C/6HMIIX0VSFtVajqCDI&#10;3raKeByasS02k9KktfvvNwsLe5vH+5ztvjeV6KhxpWUF81kEgjizuuRcwe16nsYgnEfWWFkmBd/k&#10;YL8bDraYaPvmL+pSn4sQwi5BBYX3dSKlywoy6Ga2Jg7c0zYGfYBNLnWD7xBuKrmIog9psOTQUGBN&#10;p4KyV9oaBW31Obm2dz/v8mO3esbr+NE/nFLjUX/YgPDU+3/xn/uiw/xoCb/Ph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tZ3wQAAANwAAAAPAAAAAAAAAAAAAAAA&#10;AKECAABkcnMvZG93bnJldi54bWxQSwUGAAAAAAQABAD5AAAAjwMAAAAA&#10;" strokeweight="1pt"/>
                  <v:group id="Group 12" o:spid="_x0000_s1030" style="position:absolute;left:9055;top:5710;width:128;height:535" coordorigin="9889,5620" coordsize="12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AutoShape 13" o:spid="_x0000_s1031" type="#_x0000_t32" style="position:absolute;left:9889;top:5786;width:1;height:2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qP8EAAADcAAAADwAAAGRycy9kb3ducmV2LnhtbERPTWvCQBC9F/oflil4EbNRMZToGopQ&#10;8BQwLbTHITsmwexsmt0m8d+7guBtHu9zdtlkWjFQ7xrLCpZRDIK4tLrhSsH31+fiHYTzyBpby6Tg&#10;Sg6y/evLDlNtRz7RUPhKhBB2KSqove9SKV1Zk0EX2Y44cGfbG/QB9pXUPY4h3LRyFceJNNhwaKix&#10;o0NN5aX4NwryzTwZBv83d5j/4lj8sBzbtVKzt+ljC8LT5J/ih/uow/x4A/dnwgVy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DKo/wQAAANwAAAAPAAAAAAAAAAAAAAAA&#10;AKECAABkcnMvZG93bnJldi54bWxQSwUGAAAAAAQABAD5AAAAjwMAAAAA&#10;" strokeweight="1pt"/>
                    <v:shape id="AutoShape 14" o:spid="_x0000_s1032" type="#_x0000_t32" style="position:absolute;left:10016;top:5620;width:1;height:5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40SMEAAADcAAAADwAAAGRycy9kb3ducmV2LnhtbERPTWuDQBC9F/IflinkEpq1KZViXKUU&#10;Cj0JNYHkOLgTlbqzxt2q+ffZQCC3ebzPSfPZdGKkwbWWFbyuIxDEldUt1wr2u++XDxDOI2vsLJOC&#10;CznIs8VTiom2E//SWPpahBB2CSpovO8TKV3VkEG3tj1x4E52MOgDHGqpB5xCuOnkJopiabDl0NBg&#10;T18NVX/lv1FQvK/icfTnlcPiiFN5YDl1b0otn+fPLQhPs3+I7+4fHeZHMdyeCRfI7A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3jRIwQAAANwAAAAPAAAAAAAAAAAAAAAA&#10;AKECAABkcnMvZG93bnJldi54bWxQSwUGAAAAAAQABAD5AAAAjwMAAAAA&#10;" strokeweight="1pt"/>
                  </v:group>
                </v:group>
                <v:group id="Group 15" o:spid="_x0000_s1033" style="position:absolute;left:3861;top:5814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16" o:spid="_x0000_s1034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EBsUAAADcAAAADwAAAGRycy9kb3ducmV2LnhtbESPT2vCQBDF7wW/wzJCL0U39lBjdBVb&#10;KEhv/kE8DtkxCWZnQ3YT02/vHARvM7w37/1mtRlcrXpqQ+XZwGyagCLOva24MHA6/k5SUCEiW6w9&#10;k4F/CrBZj95WmFl/5z31h1goCeGQoYEyxibTOuQlOQxT3xCLdvWtwyhrW2jb4l3CXa0/k+RLO6xY&#10;Gkps6Kek/HbonIGu/vs4duc464vvfn5NF+lluARj3sfDdgkq0hBf5uf1zgp+IrTyjEy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ZEBsUAAADcAAAADwAAAAAAAAAA&#10;AAAAAAChAgAAZHJzL2Rvd25yZXYueG1sUEsFBgAAAAAEAAQA+QAAAJMDAAAAAA==&#10;" strokeweight="1pt"/>
                  <v:rect id="Rectangle 17" o:spid="_x0000_s1035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b/8QA&#10;AADcAAAADwAAAGRycy9kb3ducmV2LnhtbERPTWsCMRC9F/ofwhS8lJqth1W3RmkFqVARtKL0Nmym&#10;2cXNZElSXf99Iwje5vE+ZzLrbCNO5EPtWMFrPwNBXDpds1Gw+168jECEiKyxcUwKLhRgNn18mGCh&#10;3Zk3dNpGI1IIhwIVVDG2hZShrMhi6LuWOHG/zluMCXojtcdzCreNHGRZLi3WnBoqbGleUXnc/lkF&#10;H8f9Zj00oy/f5uPV5/PPIe/MQaneU/f+BiJSF+/im3up0/xsDNdn0gV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0G//EAAAA3AAAAA8AAAAAAAAAAAAAAAAAmAIAAGRycy9k&#10;b3ducmV2LnhtbFBLBQYAAAAABAAEAPUAAACJAwAAAAA=&#10;" strokeweight="1pt"/>
                </v:group>
                <v:group id="Group 18" o:spid="_x0000_s1036" style="position:absolute;left:5145;top:5788;width:617;height:359" coordorigin="7360,13608" coordsize="617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AutoShape 19" o:spid="_x0000_s1037" type="#_x0000_t32" style="position:absolute;left:7360;top:13788;width:6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V7RsEAAADcAAAADwAAAGRycy9kb3ducmV2LnhtbERPTYvCMBC9C/6HMIIX0bQe1lqNooIg&#10;e1sV8Tg0Y1tsJqVJa/33m4UFb/N4n7Pe9qYSHTWutKwgnkUgiDOrS84VXC/HaQLCeWSNlWVS8CYH&#10;281wsMZU2xf/UHf2uQgh7FJUUHhfp1K6rCCDbmZr4sA9bGPQB9jkUjf4CuGmkvMo+pIGSw4NBdZ0&#10;KCh7nlujoK2+J5f25uMu33eLR7JM7v3dKTUe9bsVCE+9/4j/3Scd5scx/D0TLp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ZXtGwQAAANwAAAAPAAAAAAAAAAAAAAAA&#10;AKECAABkcnMvZG93bnJldi54bWxQSwUGAAAAAAQABAD5AAAAjwMAAAAA&#10;" strokeweight="1pt"/>
                  <v:group id="Group 20" o:spid="_x0000_s1038" style="position:absolute;left:7468;top:13608;width:387;height:359" coordorigin="7806,12995" coordsize="387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oval id="Oval 21" o:spid="_x0000_s1039" style="position:absolute;left:7847;top:13008;width:34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bycMA&#10;AADc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7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RbycMAAADcAAAADwAAAAAAAAAAAAAAAACYAgAAZHJzL2Rv&#10;d25yZXYueG1sUEsFBgAAAAAEAAQA9QAAAIgDAAAAAA==&#10;" strokeweight="1pt">
                      <o:lock v:ext="edit" aspectratio="t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40" type="#_x0000_t202" style="position:absolute;left:7806;top:12995;width:38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    <v:textbox>
                        <w:txbxContent>
                          <w:p w:rsidR="00D92F6F" w:rsidRDefault="00D92F6F" w:rsidP="00E82ABD">
                            <w:r>
                              <w:t>А</w:t>
                            </w:r>
                          </w:p>
                        </w:txbxContent>
                      </v:textbox>
                    </v:shape>
                  </v:group>
                </v:group>
                <v:line id="Line 23" o:spid="_x0000_s1041" style="position:absolute;visibility:visible;mso-wrap-style:square" from="5056,6651" to="5776,6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  <v:line id="Line 24" o:spid="_x0000_s1042" style="position:absolute;visibility:visible;mso-wrap-style:square" from="3902,6651" to="4622,6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    <v:group id="Group 25" o:spid="_x0000_s1043" style="position:absolute;left:4401;top:7254;width:617;height:359" coordorigin="7360,13608" coordsize="617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AutoShape 26" o:spid="_x0000_s1044" type="#_x0000_t32" style="position:absolute;left:7360;top:13788;width:6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/S28UAAADcAAAADwAAAGRycy9kb3ducmV2LnhtbESPT2vCQBDF7wW/wzKFXkrdxIPG1FVs&#10;QRBv/kE8DtkxCc3Ohuwmpt/eORR6m+G9ee83q83oGjVQF2rPBtJpAoq48Lbm0sDlvPvIQIWIbLHx&#10;TAZ+KcBmPXlZYW79g480nGKpJIRDjgaqGNtc61BU5DBMfUss2t13DqOsXalthw8Jd42eJclcO6xZ&#10;Gips6bui4ufUOwN9c3g/99eYDuXXsLhny+w23oIxb6/j9hNUpDH+m/+u91bwU6GVZ2QCv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/S28UAAADcAAAADwAAAAAAAAAA&#10;AAAAAAChAgAAZHJzL2Rvd25yZXYueG1sUEsFBgAAAAAEAAQA+QAAAJMDAAAAAA==&#10;" strokeweight="1pt"/>
                  <v:group id="Group 27" o:spid="_x0000_s1045" style="position:absolute;left:7468;top:13608;width:387;height:359" coordorigin="7806,12995" coordsize="387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oval id="Oval 28" o:spid="_x0000_s1046" style="position:absolute;left:7847;top:13008;width:34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PA8UA&#10;AADc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zwR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g8DxQAAANwAAAAPAAAAAAAAAAAAAAAAAJgCAABkcnMv&#10;ZG93bnJldi54bWxQSwUGAAAAAAQABAD1AAAAigMAAAAA&#10;" strokeweight="1pt">
                      <o:lock v:ext="edit" aspectratio="t"/>
                    </v:oval>
                    <v:shape id="Text Box 29" o:spid="_x0000_s1047" type="#_x0000_t202" style="position:absolute;left:7806;top:12995;width:38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<v:textbox>
                        <w:txbxContent>
                          <w:p w:rsidR="00D92F6F" w:rsidRPr="00E65912" w:rsidRDefault="00D92F6F" w:rsidP="00E82AB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</v:group>
                <v:line id="Line 30" o:spid="_x0000_s1048" style="position:absolute;visibility:visible;mso-wrap-style:square" from="3861,7434" to="458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B68IAAADcAAAADwAAAGRycy9kb3ducmV2LnhtbERPS27CMBDdI/UO1lTqDhyyqCDEQagf&#10;qYgFgvYAQzzEgXgc2S6kPT2uVIndPL3vlMvBduJCPrSOFUwnGQji2umWGwVfn+/jGYgQkTV2jknB&#10;DwVYVg+jEgvtrryjyz42IoVwKFCBibEvpAy1IYth4nrixB2dtxgT9I3UHq8p3HYyz7JnabHl1GCw&#10;pxdD9Xn/bRWs/WFznv42Rh547d+67es82JNST4/DagEi0hDv4n/3h07z8xz+nkkX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vB68IAAADcAAAADwAAAAAAAAAAAAAA&#10;AAChAgAAZHJzL2Rvd25yZXYueG1sUEsFBgAAAAAEAAQA+QAAAJADAAAAAA==&#10;" strokeweight="1pt"/>
                <v:line id="Line 31" o:spid="_x0000_s1049" style="position:absolute;visibility:visible;mso-wrap-style:square" from="4709,7434" to="5789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kcM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dkcMIAAADcAAAADwAAAAAAAAAAAAAA&#10;AAChAgAAZHJzL2Rvd25yZXYueG1sUEsFBgAAAAAEAAQA+QAAAJADAAAAAA==&#10;" strokeweight="1pt"/>
                <v:line id="Line 32" o:spid="_x0000_s1050" style="position:absolute;visibility:visible;mso-wrap-style:square" from="5752,5942" to="579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    <v:line id="Line 33" o:spid="_x0000_s1051" style="position:absolute;visibility:visible;mso-wrap-style:square" from="3861,5942" to="3900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<w10:wrap type="square"/>
              </v:group>
            </w:pict>
          </mc:Fallback>
        </mc:AlternateConten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Схема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lastRenderedPageBreak/>
        <w:t>Таблица значений и результатов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</w:tblGrid>
      <w:tr w:rsidR="00E82ABD" w:rsidRPr="00E82ABD" w:rsidTr="00D92F6F">
        <w:trPr>
          <w:trHeight w:val="196"/>
        </w:trPr>
        <w:tc>
          <w:tcPr>
            <w:tcW w:w="2392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U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R</w:t>
            </w:r>
          </w:p>
        </w:tc>
      </w:tr>
      <w:tr w:rsidR="00E82ABD" w:rsidRPr="00E82ABD" w:rsidTr="00D92F6F">
        <w:trPr>
          <w:trHeight w:val="232"/>
        </w:trPr>
        <w:tc>
          <w:tcPr>
            <w:tcW w:w="2392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2</w:t>
            </w:r>
          </w:p>
        </w:tc>
      </w:tr>
    </w:tbl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Расчеты: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U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/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I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2 / 1 =2 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Выводы</w:t>
      </w:r>
    </w:p>
    <w:p w:rsidR="00E82ABD" w:rsidRPr="00E82ABD" w:rsidRDefault="00E82ABD" w:rsidP="00E82AB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kern w:val="36"/>
          <w:sz w:val="24"/>
          <w:szCs w:val="24"/>
        </w:rPr>
        <w:t>Часть 2 Изучение последовательного соединения проводников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7EFF2F8" wp14:editId="3B48D5BB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2867025" cy="2007870"/>
                <wp:effectExtent l="7620" t="0" r="1905" b="1905"/>
                <wp:wrapSquare wrapText="bothSides"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2007870"/>
                          <a:chOff x="4221" y="12474"/>
                          <a:chExt cx="4515" cy="3162"/>
                        </a:xfrm>
                      </wpg:grpSpPr>
                      <wps:wsp>
                        <wps:cNvPr id="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124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104" y="124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" name="Group 37"/>
                        <wpg:cNvGrpSpPr>
                          <a:grpSpLocks/>
                        </wpg:cNvGrpSpPr>
                        <wpg:grpSpPr bwMode="auto">
                          <a:xfrm>
                            <a:off x="5481" y="13348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55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Line 40"/>
                        <wps:cNvCnPr/>
                        <wps:spPr bwMode="auto">
                          <a:xfrm>
                            <a:off x="6381" y="14376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9" name="Group 41"/>
                        <wpg:cNvGrpSpPr>
                          <a:grpSpLocks/>
                        </wpg:cNvGrpSpPr>
                        <wpg:grpSpPr bwMode="auto">
                          <a:xfrm>
                            <a:off x="6741" y="13348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60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4"/>
                        <wpg:cNvGrpSpPr>
                          <a:grpSpLocks/>
                        </wpg:cNvGrpSpPr>
                        <wpg:grpSpPr bwMode="auto">
                          <a:xfrm>
                            <a:off x="4221" y="13348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63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7"/>
                        <wpg:cNvGrpSpPr>
                          <a:grpSpLocks/>
                        </wpg:cNvGrpSpPr>
                        <wpg:grpSpPr bwMode="auto">
                          <a:xfrm>
                            <a:off x="5750" y="14068"/>
                            <a:ext cx="734" cy="535"/>
                            <a:chOff x="8749" y="5710"/>
                            <a:chExt cx="734" cy="535"/>
                          </a:xfrm>
                        </wpg:grpSpPr>
                        <wps:wsp>
                          <wps:cNvPr id="66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77" y="601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01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8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9055" y="5710"/>
                              <a:ext cx="128" cy="535"/>
                              <a:chOff x="9889" y="5620"/>
                              <a:chExt cx="128" cy="535"/>
                            </a:xfrm>
                          </wpg:grpSpPr>
                          <wps:wsp>
                            <wps:cNvPr id="69" name="AutoShape 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889" y="5786"/>
                                <a:ext cx="1" cy="2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AutoShape 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016" y="5620"/>
                                <a:ext cx="1" cy="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1" name="Line 53"/>
                        <wps:cNvCnPr/>
                        <wps:spPr bwMode="auto">
                          <a:xfrm>
                            <a:off x="4221" y="14376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4"/>
                        <wps:cNvCnPr/>
                        <wps:spPr bwMode="auto">
                          <a:xfrm>
                            <a:off x="4221" y="1347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5"/>
                        <wps:cNvCnPr/>
                        <wps:spPr bwMode="auto">
                          <a:xfrm>
                            <a:off x="5481" y="1298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6"/>
                        <wps:cNvCnPr/>
                        <wps:spPr bwMode="auto">
                          <a:xfrm flipH="1">
                            <a:off x="8092" y="1298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7"/>
                        <wps:cNvCnPr/>
                        <wps:spPr bwMode="auto">
                          <a:xfrm>
                            <a:off x="6741" y="1298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8"/>
                        <wps:cNvCnPr/>
                        <wps:spPr bwMode="auto">
                          <a:xfrm>
                            <a:off x="8001" y="135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9"/>
                        <wps:cNvCnPr/>
                        <wps:spPr bwMode="auto">
                          <a:xfrm>
                            <a:off x="4941" y="13888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8" name="Group 60"/>
                        <wpg:cNvGrpSpPr>
                          <a:grpSpLocks/>
                        </wpg:cNvGrpSpPr>
                        <wpg:grpSpPr bwMode="auto">
                          <a:xfrm>
                            <a:off x="4323" y="12808"/>
                            <a:ext cx="1080" cy="720"/>
                            <a:chOff x="3603" y="9054"/>
                            <a:chExt cx="1080" cy="720"/>
                          </a:xfrm>
                        </wpg:grpSpPr>
                        <wps:wsp>
                          <wps:cNvPr id="79" name="Line 61"/>
                          <wps:cNvCnPr/>
                          <wps:spPr bwMode="auto">
                            <a:xfrm>
                              <a:off x="4221" y="9054"/>
                              <a:ext cx="462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62"/>
                          <wps:cNvCnPr/>
                          <wps:spPr bwMode="auto">
                            <a:xfrm flipH="1">
                              <a:off x="3603" y="9054"/>
                              <a:ext cx="438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63"/>
                        <wpg:cNvGrpSpPr>
                          <a:grpSpLocks/>
                        </wpg:cNvGrpSpPr>
                        <wpg:grpSpPr bwMode="auto">
                          <a:xfrm>
                            <a:off x="5596" y="12808"/>
                            <a:ext cx="1080" cy="720"/>
                            <a:chOff x="3603" y="9054"/>
                            <a:chExt cx="1080" cy="720"/>
                          </a:xfrm>
                        </wpg:grpSpPr>
                        <wps:wsp>
                          <wps:cNvPr id="82" name="Line 64"/>
                          <wps:cNvCnPr/>
                          <wps:spPr bwMode="auto">
                            <a:xfrm>
                              <a:off x="4221" y="9054"/>
                              <a:ext cx="462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65"/>
                          <wps:cNvCnPr/>
                          <wps:spPr bwMode="auto">
                            <a:xfrm flipH="1">
                              <a:off x="3603" y="9054"/>
                              <a:ext cx="438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" name="Group 66"/>
                        <wpg:cNvGrpSpPr>
                          <a:grpSpLocks/>
                        </wpg:cNvGrpSpPr>
                        <wpg:grpSpPr bwMode="auto">
                          <a:xfrm flipV="1">
                            <a:off x="5661" y="14372"/>
                            <a:ext cx="1080" cy="720"/>
                            <a:chOff x="3603" y="9054"/>
                            <a:chExt cx="1080" cy="720"/>
                          </a:xfrm>
                        </wpg:grpSpPr>
                        <wps:wsp>
                          <wps:cNvPr id="85" name="Line 67"/>
                          <wps:cNvCnPr/>
                          <wps:spPr bwMode="auto">
                            <a:xfrm>
                              <a:off x="4221" y="9054"/>
                              <a:ext cx="462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8"/>
                          <wps:cNvCnPr/>
                          <wps:spPr bwMode="auto">
                            <a:xfrm flipH="1">
                              <a:off x="3603" y="9054"/>
                              <a:ext cx="438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7" name="Group 69"/>
                        <wpg:cNvGrpSpPr>
                          <a:grpSpLocks/>
                        </wpg:cNvGrpSpPr>
                        <wpg:grpSpPr bwMode="auto">
                          <a:xfrm>
                            <a:off x="6856" y="12808"/>
                            <a:ext cx="1080" cy="720"/>
                            <a:chOff x="3603" y="9054"/>
                            <a:chExt cx="1080" cy="720"/>
                          </a:xfrm>
                        </wpg:grpSpPr>
                        <wps:wsp>
                          <wps:cNvPr id="88" name="Line 70"/>
                          <wps:cNvCnPr/>
                          <wps:spPr bwMode="auto">
                            <a:xfrm>
                              <a:off x="4221" y="9054"/>
                              <a:ext cx="462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71"/>
                          <wps:cNvCnPr/>
                          <wps:spPr bwMode="auto">
                            <a:xfrm flipH="1">
                              <a:off x="3603" y="9054"/>
                              <a:ext cx="438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1509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1375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124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128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1453E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128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1453E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1275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1453E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78"/>
                        <wpg:cNvGrpSpPr>
                          <a:grpSpLocks/>
                        </wpg:cNvGrpSpPr>
                        <wpg:grpSpPr bwMode="auto">
                          <a:xfrm>
                            <a:off x="8335" y="13502"/>
                            <a:ext cx="180" cy="900"/>
                            <a:chOff x="9081" y="13554"/>
                            <a:chExt cx="180" cy="900"/>
                          </a:xfrm>
                        </wpg:grpSpPr>
                        <wps:wsp>
                          <wps:cNvPr id="97" name="Line 79"/>
                          <wps:cNvCnPr/>
                          <wps:spPr bwMode="auto">
                            <a:xfrm>
                              <a:off x="9081" y="140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80"/>
                          <wps:cNvCnPr/>
                          <wps:spPr bwMode="auto">
                            <a:xfrm flipH="1">
                              <a:off x="9081" y="139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81"/>
                          <wps:cNvCnPr/>
                          <wps:spPr bwMode="auto">
                            <a:xfrm>
                              <a:off x="9081" y="135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FF2F8" id="Группа 51" o:spid="_x0000_s1052" style="position:absolute;margin-left:45pt;margin-top:1.9pt;width:225.75pt;height:158.1pt;z-index:251703296" coordorigin="4221,12474" coordsize="4515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">
                <v:shape id="Text Box 35" o:spid="_x0000_s1053" type="#_x0000_t202" style="position:absolute;left:5844;top:124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6" o:spid="_x0000_s1054" type="#_x0000_t202" style="position:absolute;left:7104;top:124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group id="Group 37" o:spid="_x0000_s1055" style="position:absolute;left:5481;top:13348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AutoShape 38" o:spid="_x0000_s1056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uGI8IAAADbAAAADwAAAGRycy9kb3ducmV2LnhtbESPQYvCMBSE7wv+h/AEL4umCu7WahQV&#10;BPG2uojHR/Nsi81LadJa/70RBI/DzHzDLFadKUVLtSssKxiPIhDEqdUFZwr+T7thDMJ5ZI2lZVLw&#10;IAerZe9rgYm2d/6j9ugzESDsElSQe18lUro0J4NuZCvi4F1tbdAHWWdS13gPcFPKSRT9SIMFh4Uc&#10;K9rmlN6OjVHQlIfvU3P24zbbtL/XeBZfuotTatDv1nMQnjr/Cb/be61gOoXX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uGI8IAAADbAAAADwAAAAAAAAAAAAAA&#10;AAChAgAAZHJzL2Rvd25yZXYueG1sUEsFBgAAAAAEAAQA+QAAAJADAAAAAA==&#10;" strokeweight="1pt"/>
                  <v:rect id="Rectangle 39" o:spid="_x0000_s1057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e6MYA&#10;AADbAAAADwAAAGRycy9kb3ducmV2LnhtbESPQWsCMRSE74L/ITzBi9RsBVe7NUoVioVKQVsqvT02&#10;r9nFzcuSpLr990Yo9DjMzDfMYtXZRpzJh9qxgvtxBoK4dLpmo+Dj/fluDiJEZI2NY1LwSwFWy35v&#10;gYV2F97T+RCNSBAOBSqoYmwLKUNZkcUwdi1x8r6dtxiT9EZqj5cEt42cZFkuLdacFipsaVNReTr8&#10;WAXr0+f+bWbmr77NH3bb0dcx78xRqeGge3oEEamL/+G/9otWMJ3B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Be6MYAAADbAAAADwAAAAAAAAAAAAAAAACYAgAAZHJz&#10;L2Rvd25yZXYueG1sUEsFBgAAAAAEAAQA9QAAAIsDAAAAAA==&#10;" strokeweight="1pt"/>
                </v:group>
                <v:line id="Line 40" o:spid="_x0000_s1058" style="position:absolute;visibility:visible;mso-wrap-style:square" from="6381,14376" to="8361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v:group id="Group 41" o:spid="_x0000_s1059" style="position:absolute;left:6741;top:13348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AutoShape 42" o:spid="_x0000_s1060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vBsEAAADbAAAADwAAAGRycy9kb3ducmV2LnhtbERPyWrDMBC9B/oPYgq5hFp2DqnrWAlJ&#10;oVBya1KKj4M1Xog1Mpa89O+jQ6HHx9vz42I6MdHgWssKkigGQVxa3XKt4Pv28ZKCcB5ZY2eZFPyS&#10;g+PhaZVjpu3MXzRdfS1CCLsMFTTe95mUrmzIoItsTxy4yg4GfYBDLfWAcwg3ndzG8U4abDk0NNjT&#10;e0Pl/ToaBWN32dzGH59M9Xl6rdK3tFgKp9T6eTntQXha/L/4z/2pFezC+vAl/AB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YO8GwQAAANsAAAAPAAAAAAAAAAAAAAAA&#10;AKECAABkcnMvZG93bnJldi54bWxQSwUGAAAAAAQABAD5AAAAjwMAAAAA&#10;" strokeweight="1pt"/>
                  <v:rect id="Rectangle 43" o:spid="_x0000_s1061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pusYA&#10;AADbAAAADwAAAGRycy9kb3ducmV2LnhtbESPT2sCMRTE70K/Q3iFXkSz9rDV1SitIBYsBf9Q6e2x&#10;eWYXNy9LEnX77U2h0OMwM79hZovONuJKPtSOFYyGGQji0umajYLDfjUYgwgRWWPjmBT8UIDF/KE3&#10;w0K7G2/puotGJAiHAhVUMbaFlKGsyGIYupY4eSfnLcYkvZHa4y3BbSOfsyyXFmtOCxW2tKyoPO8u&#10;VsHb+Wv7+WLGG9/mk491//uYd+ao1NNj9zoFEamL/+G/9rtWkI/g90v6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pusYAAADbAAAADwAAAAAAAAAAAAAAAACYAgAAZHJz&#10;L2Rvd25yZXYueG1sUEsFBgAAAAAEAAQA9QAAAIsDAAAAAA==&#10;" strokeweight="1pt"/>
                </v:group>
                <v:group id="Group 44" o:spid="_x0000_s1062" style="position:absolute;left:4221;top:13348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AutoShape 45" o:spid="_x0000_s1063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JxccUAAADbAAAADwAAAGRycy9kb3ducmV2LnhtbESPzWrDMBCE74G+g9hCLqGRk4LjulFC&#10;EwiU3mqH4uNibWxTa2Us+SdvXxUKPQ4z8w2zP86mFSP1rrGsYLOOQBCXVjdcKbjml6cEhPPIGlvL&#10;pOBODo6Hh8UeU20n/qQx85UIEHYpKqi971IpXVmTQbe2HXHwbrY36IPsK6l7nALctHIbRbE02HBY&#10;qLGjc03ldzYYBUP7scqHL78Zq9O4uyUvSTEXTqnl4/z2CsLT7P/Df+13rSB+ht8v4Qf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JxccUAAADbAAAADwAAAAAAAAAA&#10;AAAAAAChAgAAZHJzL2Rvd25yZXYueG1sUEsFBgAAAAAEAAQA+QAAAJMDAAAAAA==&#10;" strokeweight="1pt"/>
                  <v:rect id="Rectangle 46" o:spid="_x0000_s1064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KIsYA&#10;AADbAAAADwAAAGRycy9kb3ducmV2LnhtbESPQWsCMRSE74X+h/AKvYhmFVl1a5QqlAotBW1Rents&#10;XrOLm5clSXX996Yg9DjMzDfMfNnZRpzIh9qxguEgA0FcOl2zUfD1+dKfgggRWWPjmBRcKMBycX83&#10;x0K7M2/ptItGJAiHAhVUMbaFlKGsyGIYuJY4eT/OW4xJeiO1x3OC20aOsiyXFmtOCxW2tK6oPO5+&#10;rYLVcb/9mJjpm2/z2ftr7/uQd+ag1OND9/wEIlIX/8O39kYryM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4KIsYAAADbAAAADwAAAAAAAAAAAAAAAACYAgAAZHJz&#10;L2Rvd25yZXYueG1sUEsFBgAAAAAEAAQA9QAAAIsDAAAAAA==&#10;" strokeweight="1pt"/>
                </v:group>
                <v:group id="Group 47" o:spid="_x0000_s1065" style="position:absolute;left:5750;top:14068;width:734;height:535" coordorigin="8749,5710" coordsize="73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AutoShape 48" o:spid="_x0000_s1066" type="#_x0000_t32" style="position:absolute;left:9177;top:6015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XS6cMAAADbAAAADwAAAGRycy9kb3ducmV2LnhtbESPQYvCMBSE7wv+h/CEvSya6qFbq1FU&#10;EBZvWhGPj+bZFpuX0qS1++83grDHYWa+YVabwdSip9ZVlhXMphEI4tzqigsFl+wwSUA4j6yxtkwK&#10;fsnBZj36WGGq7ZNP1J99IQKEXYoKSu+bVEqXl2TQTW1DHLy7bQ36INtC6hafAW5qOY+iWBqsOCyU&#10;2NC+pPxx7oyCrj5+Zd3Vz/pi13/fk0VyG25Oqc/xsF2C8DT4//C7/aMVxDG8voQf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F0unDAAAA2wAAAA8AAAAAAAAAAAAA&#10;AAAAoQIAAGRycy9kb3ducmV2LnhtbFBLBQYAAAAABAAEAPkAAACRAwAAAAA=&#10;" strokeweight="1pt"/>
                  <v:shape id="AutoShape 49" o:spid="_x0000_s1067" type="#_x0000_t32" style="position:absolute;left:8749;top:6015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l3csQAAADbAAAADwAAAGRycy9kb3ducmV2LnhtbESPT2vCQBTE7wW/w/IEL6XZxIOm0TW0&#10;hYL0ppbi8ZF9+YPZtyG7ifHbdwXB4zAzv2G2+WRaMVLvGssKkigGQVxY3XCl4Pf0/ZaCcB5ZY2uZ&#10;FNzIQb6bvWwx0/bKBxqPvhIBwi5DBbX3XSalK2oy6CLbEQevtL1BH2RfSd3jNcBNK5dxvJIGGw4L&#10;NXb0VVNxOQ5GwdD+vJ6GP5+M1ee4LtP39DydnVKL+fSxAeFp8s/wo73XClZruH8JP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XdyxAAAANsAAAAPAAAAAAAAAAAA&#10;AAAAAKECAABkcnMvZG93bnJldi54bWxQSwUGAAAAAAQABAD5AAAAkgMAAAAA&#10;" strokeweight="1pt"/>
                  <v:group id="Group 50" o:spid="_x0000_s1068" style="position:absolute;left:9055;top:5710;width:128;height:535" coordorigin="9889,5620" coordsize="12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AutoShape 51" o:spid="_x0000_s1069" type="#_x0000_t32" style="position:absolute;left:9889;top:5786;width:1;height:2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HrvcMAAADbAAAADwAAAGRycy9kb3ducmV2LnhtbESPQWvCQBSE70L/w/IKvYjZtGKwaVaR&#10;gtCT0Ci0x0f2NQnNvo27a5L+e7cgeBxm5hum2E6mEwM531pW8JykIIgrq1uuFZyO+8UahA/IGjvL&#10;pOCPPGw3D7MCc21H/qShDLWIEPY5KmhC6HMpfdWQQZ/Ynjh6P9YZDFG6WmqHY4SbTr6kaSYNthwX&#10;GuzpvaHqt7wYBYfVPBuGcJ57PHzjWH6xHLulUk+P0+4NRKAp3MO39odWkL3C/5f4A+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h673DAAAA2wAAAA8AAAAAAAAAAAAA&#10;AAAAoQIAAGRycy9kb3ducmV2LnhtbFBLBQYAAAAABAAEAPkAAACRAwAAAAA=&#10;" strokeweight="1pt"/>
                    <v:shape id="AutoShape 52" o:spid="_x0000_s1070" type="#_x0000_t32" style="position:absolute;left:10016;top:5620;width:1;height:5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LU/b8AAADbAAAADwAAAGRycy9kb3ducmV2LnhtbERPTYvCMBC9C/6HMMJeZE1VdJfaVEQQ&#10;9iRYBfc4NGNbbCa1iW33328OgsfH+062g6lFR62rLCuYzyIQxLnVFRcKLufD5zcI55E11pZJwR85&#10;2KbjUYKxtj2fqMt8IUIIuxgVlN43sZQuL8mgm9mGOHA32xr0AbaF1C32IdzUchFFa2mw4tBQYkP7&#10;kvJ79jQKjqvpuuv8Y+rw+It9dmXZ10ulPibDbgPC0+Df4pf7Ryv4CuvDl/ADZP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0LU/b8AAADbAAAADwAAAAAAAAAAAAAAAACh&#10;AgAAZHJzL2Rvd25yZXYueG1sUEsFBgAAAAAEAAQA+QAAAI0DAAAAAA==&#10;" strokeweight="1pt"/>
                  </v:group>
                </v:group>
                <v:line id="Line 53" o:spid="_x0000_s1071" style="position:absolute;visibility:visible;mso-wrap-style:square" from="4221,14376" to="5841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    <v:line id="Line 54" o:spid="_x0000_s1072" style="position:absolute;visibility:visible;mso-wrap-style:square" from="4221,13476" to="4221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      <v:line id="Line 55" o:spid="_x0000_s1073" style="position:absolute;visibility:visible;mso-wrap-style:square" from="5481,12988" to="5481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v:line id="Line 56" o:spid="_x0000_s1074" style="position:absolute;flip:x;visibility:visible;mso-wrap-style:square" from="8092,12988" to="8092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r0c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tr0cUAAADbAAAADwAAAAAAAAAA&#10;AAAAAAChAgAAZHJzL2Rvd25yZXYueG1sUEsFBgAAAAAEAAQA+QAAAJMDAAAAAA==&#10;">
                  <v:stroke endarrow="block"/>
                </v:line>
                <v:line id="Line 57" o:spid="_x0000_s1075" style="position:absolute;visibility:visible;mso-wrap-style:square" from="6741,12988" to="6741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OBMQAAADbAAAADwAAAGRycy9kb3ducmV2LnhtbESPQWsCMRSE74L/ITyhN81aaN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U4ExAAAANsAAAAPAAAAAAAAAAAA&#10;AAAAAKECAABkcnMvZG93bnJldi54bWxQSwUGAAAAAAQABAD5AAAAkgMAAAAA&#10;">
                  <v:stroke endarrow="block"/>
                </v:line>
                <v:line id="Line 58" o:spid="_x0000_s1076" style="position:absolute;visibility:visible;mso-wrap-style:square" from="8001,13500" to="8361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    <v:line id="Line 59" o:spid="_x0000_s1077" style="position:absolute;visibility:visible;mso-wrap-style:square" from="4941,13888" to="4941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<v:stroke endarrow="block"/>
                </v:line>
                <v:group id="Group 60" o:spid="_x0000_s1078" style="position:absolute;left:4323;top:12808;width:1080;height:720" coordorigin="3603,9054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line id="Line 61" o:spid="_x0000_s1079" style="position:absolute;visibility:visible;mso-wrap-style:square" from="4221,9054" to="468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8RUsMAAADbAAAADwAAAGRycy9kb3ducmV2LnhtbESPQYvCMBSE7wv+h/AEb2uqgtVqFBWE&#10;iruHVfH8aJ5tsXkpTdTqrzcLC3scZuYbZr5sTSXu1LjSsoJBPwJBnFldcq7gdNx+TkA4j6yxskwK&#10;nuRgueh8zDHR9sE/dD/4XAQIuwQVFN7XiZQuK8ig69uaOHgX2xj0QTa51A0+AtxUchhFY2mw5LBQ&#10;YE2bgrLr4WYU7G/+FZ/OI/warPNdtp+m+B2nSvW67WoGwlPr/8N/7VQriKfw+yX8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PEVLDAAAA2wAAAA8AAAAAAAAAAAAA&#10;AAAAoQIAAGRycy9kb3ducmV2LnhtbFBLBQYAAAAABAAEAPkAAACRAwAAAAA=&#10;">
                    <v:stroke dashstyle="dash" endarrow="block"/>
                  </v:line>
                  <v:line id="Line 62" o:spid="_x0000_s1080" style="position:absolute;flip:x;visibility:visible;mso-wrap-style:square" from="3603,9054" to="404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7JsMAAADbAAAADwAAAGRycy9kb3ducmV2LnhtbESPwWrCQBCG7wXfYRmht7pRUCR1lSII&#10;PRTF6MHjkB2TtNnZkN3o+vadg+Bx+Of/5pvVJrlW3agPjWcD00kGirj0tuHKwPm0+1iCChHZYuuZ&#10;DDwowGY9elthbv2dj3QrYqUEwiFHA3WMXa51KGtyGCa+I5bs6nuHUca+0rbHu8Bdq2dZttAOG5YL&#10;NXa0ran8KwYnGvOhPaXp8DPDS6qOfl9cD78PY97H6esTVKQUX8vP9rc1sBR7+UUA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muybDAAAA2wAAAA8AAAAAAAAAAAAA&#10;AAAAoQIAAGRycy9kb3ducmV2LnhtbFBLBQYAAAAABAAEAPkAAACRAwAAAAA=&#10;">
                    <v:stroke dashstyle="dash" endarrow="block"/>
                  </v:line>
                </v:group>
                <v:group id="Group 63" o:spid="_x0000_s1081" style="position:absolute;left:5596;top:12808;width:1080;height:720" coordorigin="3603,9054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line id="Line 64" o:spid="_x0000_s1082" style="position:absolute;visibility:visible;mso-wrap-style:square" from="4221,9054" to="468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7zBMUAAADbAAAADwAAAGRycy9kb3ducmV2LnhtbESPQWvCQBSE74X+h+UVems2SaHG6CpV&#10;KKRYD0bx/Mg+k9Ds25BdNfXXu4VCj8PMfMPMl6PpxIUG11pWkEQxCOLK6pZrBYf9x0sGwnlkjZ1l&#10;UvBDDpaLx4c55tpeeUeX0tciQNjlqKDxvs+ldFVDBl1ke+Lgnexg0Ac51FIPeA1w08k0jt+kwZbD&#10;QoM9rRuqvsuzUbA5+9vkcHzFr2RVf1abaYHbSaHU89P4PgPhafT/4b92oRVkKfx+CT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7zBMUAAADbAAAADwAAAAAAAAAA&#10;AAAAAAChAgAAZHJzL2Rvd25yZXYueG1sUEsFBgAAAAAEAAQA+QAAAJMDAAAAAA==&#10;">
                    <v:stroke dashstyle="dash" endarrow="block"/>
                  </v:line>
                  <v:line id="Line 65" o:spid="_x0000_s1083" style="position:absolute;flip:x;visibility:visible;mso-wrap-style:square" from="3603,9054" to="404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lUcMAAADbAAAADwAAAGRycy9kb3ducmV2LnhtbESPQYvCMBCF7wv+hzCCtzVVWZFqFBGE&#10;PSy72HrwODRjW20mpUk1/vuNIHh8vHnfm7faBNOIG3WutqxgMk5AEBdW11wqOOb7zwUI55E1NpZJ&#10;wYMcbNaDjxWm2t75QLfMlyJC2KWooPK+TaV0RUUG3di2xNE7286gj7Irpe7wHuGmkdMkmUuDNceG&#10;ClvaVVRcs97EN776Jg+T/meKp1Ae7G92/rs8lBoNw3YJwlPw7+NX+lsrWMzguSUC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0JVHDAAAA2wAAAA8AAAAAAAAAAAAA&#10;AAAAoQIAAGRycy9kb3ducmV2LnhtbFBLBQYAAAAABAAEAPkAAACRAwAAAAA=&#10;">
                    <v:stroke dashstyle="dash" endarrow="block"/>
                  </v:line>
                </v:group>
                <v:group id="Group 66" o:spid="_x0000_s1084" style="position:absolute;left:5661;top:14372;width:1080;height:720;flip:y" coordorigin="3603,9054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2zW0wwAAANsAAAAP&#10;AAAAAAAAAAAAAAAAAKoCAABkcnMvZG93bnJldi54bWxQSwUGAAAAAAQABAD6AAAAmgMAAAAA&#10;">
                  <v:line id="Line 67" o:spid="_x0000_s1085" style="position:absolute;visibility:visible;mso-wrap-style:square" from="4221,9054" to="468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rcMQAAADbAAAADwAAAGRycy9kb3ducmV2LnhtbESPT4vCMBTE74LfITzBm6au+GerUVxB&#10;qKiHdWXPj+bZFpuX0kStfvrNguBxmJnfMPNlY0pxo9oVlhUM+hEI4tTqgjMFp59NbwrCeWSNpWVS&#10;8CAHy0W7NcdY2zt/0+3oMxEg7GJUkHtfxVK6NCeDrm8r4uCdbW3QB1lnUtd4D3BTyo8oGkuDBYeF&#10;HCta55RejlejYHf1z8npd4j7wVe2TXefCR4miVLdTrOagfDU+Hf41U60gukI/r+E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12twxAAAANsAAAAPAAAAAAAAAAAA&#10;AAAAAKECAABkcnMvZG93bnJldi54bWxQSwUGAAAAAAQABAD5AAAAkgMAAAAA&#10;">
                    <v:stroke dashstyle="dash" endarrow="block"/>
                  </v:line>
                  <v:line id="Line 68" o:spid="_x0000_s1086" style="position:absolute;flip:x;visibility:visible;mso-wrap-style:square" from="3603,9054" to="404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GycQAAADbAAAADwAAAGRycy9kb3ducmV2LnhtbESPT2vCQBDF7wW/wzJCb3WjUJHoRkQQ&#10;eigVYw89DtnJH83OhuzGbL59Vyj0+Hjzfm/ebh9MKx7Uu8ayguUiAUFcWN1wpeD7enrbgHAeWWNr&#10;mRRM5GCfzV52mGo78oUeua9EhLBLUUHtfZdK6YqaDLqF7YijV9reoI+yr6TucYxw08pVkqylwYZj&#10;Q40dHWsq7vlg4hvvQ3sNy+FzhT+hutivvDzfJqVe5+GwBeEp+P/jv/SHVrBZw3NLBI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4bJxAAAANsAAAAPAAAAAAAAAAAA&#10;AAAAAKECAABkcnMvZG93bnJldi54bWxQSwUGAAAAAAQABAD5AAAAkgMAAAAA&#10;">
                    <v:stroke dashstyle="dash" endarrow="block"/>
                  </v:line>
                </v:group>
                <v:group id="Group 69" o:spid="_x0000_s1087" style="position:absolute;left:6856;top:12808;width:1080;height:720" coordorigin="3603,9054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line id="Line 70" o:spid="_x0000_s1088" style="position:absolute;visibility:visible;mso-wrap-style:square" from="4221,9054" to="468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E7sIAAADbAAAADwAAAGRycy9kb3ducmV2LnhtbERPy2rCQBTdC/7DcAvd1UlaUBsdgy0U&#10;IqkLH3R9yVyT0MydkBlN9OudheDycN7LdDCNuFDnassK4kkEgriwuuZSwfHw8zYH4TyyxsYyKbiS&#10;g3Q1Hi0x0bbnHV32vhQhhF2CCirv20RKV1Rk0E1sSxy4k+0M+gC7UuoO+xBuGvkeRVNpsObQUGFL&#10;3xUV//uzUZCf/W12/PvA3/ir3BT5Z4bbWabU68uwXoDwNPin+OHOtIJ5GBu+hB8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bE7sIAAADbAAAADwAAAAAAAAAAAAAA&#10;AAChAgAAZHJzL2Rvd25yZXYueG1sUEsFBgAAAAAEAAQA+QAAAJADAAAAAA==&#10;">
                    <v:stroke dashstyle="dash" endarrow="block"/>
                  </v:line>
                  <v:line id="Line 71" o:spid="_x0000_s1089" style="position:absolute;flip:x;visibility:visible;mso-wrap-style:square" from="3603,9054" to="404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wSu8QAAADbAAAADwAAAGRycy9kb3ducmV2LnhtbESPzWrDMBCE74G+g9hCb7GcQEviRgml&#10;EMihtMTOocfFWv8k1spYciy/fVUo9DjMzjc7u0MwnbjT4FrLClZJCoK4tLrlWsGlOC43IJxH1thZ&#10;JgUzOTjsHxY7zLSd+Ez33NciQthlqKDxvs+kdGVDBl1ie+LoVXYw6KMcaqkHnCLcdHKdpi/SYMux&#10;ocGe3hsqb/lo4hvPY1eE1fixxu9Qn+1nXn1dZ6WeHsPbKwhPwf8f/6VPWsFmC79bIgD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BK7xAAAANsAAAAPAAAAAAAAAAAA&#10;AAAAAKECAABkcnMvZG93bnJldi54bWxQSwUGAAAAAAQABAD5AAAAkgMAAAAA&#10;">
                    <v:stroke dashstyle="dash" endarrow="block"/>
                  </v:line>
                </v:group>
                <v:shape id="Text Box 72" o:spid="_x0000_s1090" type="#_x0000_t202" style="position:absolute;left:5893;top:1509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об</w:t>
                        </w:r>
                      </w:p>
                    </w:txbxContent>
                  </v:textbox>
                </v:shape>
                <v:shape id="Text Box 73" o:spid="_x0000_s1091" type="#_x0000_t202" style="position:absolute;left:4902;top:1375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об</w:t>
                        </w:r>
                      </w:p>
                    </w:txbxContent>
                  </v:textbox>
                </v:shape>
                <v:shape id="Text Box 74" o:spid="_x0000_s1092" type="#_x0000_t202" style="position:absolute;left:4581;top:124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75" o:spid="_x0000_s1093" type="#_x0000_t202" style="position:absolute;left:5403;top:128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D92F6F" w:rsidRPr="00D1453E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76" o:spid="_x0000_s1094" type="#_x0000_t202" style="position:absolute;left:6689;top:128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D92F6F" w:rsidRPr="00D1453E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77" o:spid="_x0000_s1095" type="#_x0000_t202" style="position:absolute;left:8016;top:1275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D92F6F" w:rsidRPr="00D1453E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group id="Group 78" o:spid="_x0000_s1096" style="position:absolute;left:8335;top:13502;width:180;height:900" coordorigin="9081,13554" coordsize="18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line id="Line 79" o:spid="_x0000_s1097" style="position:absolute;visibility:visible;mso-wrap-style:square" from="9081,14094" to="9081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9Zs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XgE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H1mxAAAANsAAAAPAAAAAAAAAAAA&#10;AAAAAKECAABkcnMvZG93bnJldi54bWxQSwUGAAAAAAQABAD5AAAAkgMAAAAA&#10;" strokeweight="1pt"/>
                  <v:line id="Line 80" o:spid="_x0000_s1098" style="position:absolute;flip:x;visibility:visible;mso-wrap-style:square" from="9081,13914" to="926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70ycIAAADbAAAADwAAAGRycy9kb3ducmV2LnhtbERPS2vCQBC+C/0PyxR6Ed3YQ6jRNRSh&#10;IEIPTQva25Ad8zA7G7KrSf9951Do8eN7b/PJdepOQ2g8G1gtE1DEpbcNVwa+Pt8WL6BCRLbYeSYD&#10;PxQg3z3MtphZP/IH3YtYKQnhkKGBOsY+0zqUNTkMS98TC3fxg8MocKi0HXCUcNfp5yRJtcOGpaHG&#10;nvY1ldfi5qSk3Vff7y2Vp/WpP47paj6ezzdjnh6n1w2oSFP8F/+5D9bAWsbKF/kB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70ycIAAADbAAAADwAAAAAAAAAAAAAA&#10;AAChAgAAZHJzL2Rvd25yZXYueG1sUEsFBgAAAAAEAAQA+QAAAJADAAAAAA==&#10;" strokeweight="1pt"/>
                  <v:line id="Line 81" o:spid="_x0000_s1099" style="position:absolute;visibility:visible;mso-wrap-style:square" from="9081,13554" to="908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    </v:group>
                <w10:wrap type="square"/>
              </v:group>
            </w:pict>
          </mc:Fallback>
        </mc:AlternateConten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Схема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iCs/>
          <w:color w:val="808080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Расчеты: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U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/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I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3 / 0,5 =6 Ом</w:t>
      </w:r>
    </w:p>
    <w:p w:rsidR="00E82ABD" w:rsidRPr="00E82ABD" w:rsidRDefault="00E82ABD" w:rsidP="00E82ABD">
      <w:pPr>
        <w:spacing w:after="0" w:line="240" w:lineRule="auto"/>
        <w:ind w:left="708" w:firstLine="708"/>
        <w:rPr>
          <w:rFonts w:ascii="Times New Roman" w:eastAsia="Calibri" w:hAnsi="Times New Roman"/>
          <w:b/>
          <w:bCs/>
          <w:iCs/>
          <w:color w:val="808080"/>
          <w:sz w:val="24"/>
          <w:szCs w:val="24"/>
          <w:lang w:eastAsia="en-US"/>
        </w:rPr>
      </w:pPr>
      <w:proofErr w:type="spellStart"/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proofErr w:type="spellEnd"/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1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+ 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+ 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3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proofErr w:type="spellStart"/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proofErr w:type="spellEnd"/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2 + 2 + 2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proofErr w:type="spellStart"/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об</w:t>
      </w:r>
      <w:proofErr w:type="spellEnd"/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6 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iCs/>
          <w:color w:val="808080"/>
          <w:sz w:val="24"/>
          <w:szCs w:val="24"/>
          <w:lang w:val="en-US" w:eastAsia="en-US"/>
        </w:rPr>
      </w:pP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1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U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1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 xml:space="preserve"> /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I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1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1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 xml:space="preserve"> = 1 / 0,5 =2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>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iCs/>
          <w:color w:val="808080"/>
          <w:sz w:val="24"/>
          <w:szCs w:val="24"/>
          <w:lang w:val="en-US" w:eastAsia="en-US"/>
        </w:rPr>
      </w:pP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U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 xml:space="preserve"> /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I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val="en-US" w:eastAsia="en-US"/>
        </w:rPr>
        <w:t>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 xml:space="preserve"> = 1 / 0,5 =2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>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3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U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3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/ 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I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3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val="nb-NO" w:eastAsia="en-US"/>
        </w:rPr>
        <w:t>R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vertAlign w:val="subscript"/>
          <w:lang w:eastAsia="en-US"/>
        </w:rPr>
        <w:t>3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 xml:space="preserve"> = 1 / 0,5 =2 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Выводы:</w:t>
      </w:r>
    </w:p>
    <w:p w:rsidR="00E82ABD" w:rsidRPr="00E82ABD" w:rsidRDefault="00E82ABD" w:rsidP="00E82AB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kern w:val="36"/>
          <w:sz w:val="24"/>
          <w:szCs w:val="24"/>
        </w:rPr>
        <w:t>Часть 3 Изучение параллельного соединения проводников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43C4544" wp14:editId="473A35D8">
                <wp:simplePos x="0" y="0"/>
                <wp:positionH relativeFrom="column">
                  <wp:posOffset>1028700</wp:posOffset>
                </wp:positionH>
                <wp:positionV relativeFrom="paragraph">
                  <wp:posOffset>36830</wp:posOffset>
                </wp:positionV>
                <wp:extent cx="2188210" cy="2749550"/>
                <wp:effectExtent l="0" t="3175" r="33020" b="9525"/>
                <wp:wrapSquare wrapText="bothSides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2749550"/>
                          <a:chOff x="5995" y="10171"/>
                          <a:chExt cx="3446" cy="4330"/>
                        </a:xfrm>
                      </wpg:grpSpPr>
                      <wps:wsp>
                        <wps:cNvPr id="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528" y="1125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1231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85"/>
                        <wpg:cNvGrpSpPr>
                          <a:grpSpLocks/>
                        </wpg:cNvGrpSpPr>
                        <wpg:grpSpPr bwMode="auto">
                          <a:xfrm>
                            <a:off x="8129" y="11967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7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Line 88"/>
                        <wps:cNvCnPr/>
                        <wps:spPr bwMode="auto">
                          <a:xfrm>
                            <a:off x="6741" y="142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89"/>
                        <wpg:cNvGrpSpPr>
                          <a:grpSpLocks/>
                        </wpg:cNvGrpSpPr>
                        <wpg:grpSpPr bwMode="auto">
                          <a:xfrm>
                            <a:off x="8129" y="10880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14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2"/>
                        <wpg:cNvGrpSpPr>
                          <a:grpSpLocks/>
                        </wpg:cNvGrpSpPr>
                        <wpg:grpSpPr bwMode="auto">
                          <a:xfrm>
                            <a:off x="8142" y="13014"/>
                            <a:ext cx="1290" cy="288"/>
                            <a:chOff x="6511" y="2592"/>
                            <a:chExt cx="1290" cy="288"/>
                          </a:xfrm>
                        </wpg:grpSpPr>
                        <wps:wsp>
                          <wps:cNvPr id="17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2742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6" y="2592"/>
                              <a:ext cx="91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95"/>
                        <wpg:cNvGrpSpPr>
                          <a:grpSpLocks/>
                        </wpg:cNvGrpSpPr>
                        <wpg:grpSpPr bwMode="auto">
                          <a:xfrm>
                            <a:off x="8476" y="13966"/>
                            <a:ext cx="734" cy="535"/>
                            <a:chOff x="8749" y="5710"/>
                            <a:chExt cx="734" cy="535"/>
                          </a:xfrm>
                        </wpg:grpSpPr>
                        <wps:wsp>
                          <wps:cNvPr id="20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77" y="601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01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9055" y="5710"/>
                              <a:ext cx="128" cy="535"/>
                              <a:chOff x="9889" y="5620"/>
                              <a:chExt cx="128" cy="535"/>
                            </a:xfrm>
                          </wpg:grpSpPr>
                          <wps:wsp>
                            <wps:cNvPr id="23" name="AutoShape 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889" y="5786"/>
                                <a:ext cx="1" cy="2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016" y="5620"/>
                                <a:ext cx="1" cy="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5" name="Line 101"/>
                        <wps:cNvCnPr/>
                        <wps:spPr bwMode="auto">
                          <a:xfrm flipV="1">
                            <a:off x="6741" y="121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2"/>
                        <wps:cNvCnPr/>
                        <wps:spPr bwMode="auto">
                          <a:xfrm>
                            <a:off x="9441" y="1103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3"/>
                        <wps:cNvCnPr/>
                        <wps:spPr bwMode="auto">
                          <a:xfrm>
                            <a:off x="7526" y="11329"/>
                            <a:ext cx="412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4"/>
                        <wps:cNvCnPr/>
                        <wps:spPr bwMode="auto">
                          <a:xfrm flipV="1">
                            <a:off x="7461" y="12834"/>
                            <a:ext cx="54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5"/>
                        <wps:cNvCnPr/>
                        <wps:spPr bwMode="auto">
                          <a:xfrm flipV="1">
                            <a:off x="8027" y="121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06"/>
                        <wps:cNvCnPr/>
                        <wps:spPr bwMode="auto">
                          <a:xfrm>
                            <a:off x="9081" y="142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07"/>
                        <wps:cNvCnPr/>
                        <wps:spPr bwMode="auto">
                          <a:xfrm>
                            <a:off x="6381" y="1283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08"/>
                        <wps:cNvCnPr/>
                        <wps:spPr bwMode="auto">
                          <a:xfrm>
                            <a:off x="8916" y="10314"/>
                            <a:ext cx="462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09"/>
                        <wps:cNvCnPr/>
                        <wps:spPr bwMode="auto">
                          <a:xfrm flipH="1">
                            <a:off x="8181" y="10314"/>
                            <a:ext cx="43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10"/>
                        <wps:cNvCnPr/>
                        <wps:spPr bwMode="auto">
                          <a:xfrm>
                            <a:off x="8914" y="11394"/>
                            <a:ext cx="462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11"/>
                        <wps:cNvCnPr/>
                        <wps:spPr bwMode="auto">
                          <a:xfrm flipH="1">
                            <a:off x="8181" y="11394"/>
                            <a:ext cx="43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2"/>
                        <wps:cNvCnPr/>
                        <wps:spPr bwMode="auto">
                          <a:xfrm>
                            <a:off x="8799" y="13554"/>
                            <a:ext cx="462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13"/>
                        <wps:cNvCnPr/>
                        <wps:spPr bwMode="auto">
                          <a:xfrm flipH="1">
                            <a:off x="8001" y="13554"/>
                            <a:ext cx="43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1342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528" y="1017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86612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6612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1108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1453E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925" y="1221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1453E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090" y="128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F6F" w:rsidRPr="00D1453E" w:rsidRDefault="00D92F6F" w:rsidP="00E82ABD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20"/>
                        <wps:cNvCnPr/>
                        <wps:spPr bwMode="auto">
                          <a:xfrm rot="5400000" flipH="1">
                            <a:off x="7101" y="1175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1"/>
                        <wps:cNvCnPr/>
                        <wps:spPr bwMode="auto">
                          <a:xfrm rot="5400000">
                            <a:off x="7461" y="119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22"/>
                        <wps:cNvCnPr/>
                        <wps:spPr bwMode="auto">
                          <a:xfrm rot="5400000" flipH="1">
                            <a:off x="8026" y="1184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3"/>
                        <wps:cNvCnPr/>
                        <wps:spPr bwMode="auto">
                          <a:xfrm rot="5400000" flipH="1">
                            <a:off x="7448" y="12461"/>
                            <a:ext cx="1054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4"/>
                        <wps:cNvCnPr/>
                        <wps:spPr bwMode="auto">
                          <a:xfrm rot="-5400000">
                            <a:off x="7422" y="11394"/>
                            <a:ext cx="108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5"/>
                        <wps:cNvCnPr/>
                        <wps:spPr bwMode="auto">
                          <a:xfrm>
                            <a:off x="8940" y="12474"/>
                            <a:ext cx="462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6"/>
                        <wps:cNvCnPr/>
                        <wps:spPr bwMode="auto">
                          <a:xfrm flipH="1">
                            <a:off x="8181" y="12474"/>
                            <a:ext cx="43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C4544" id="Группа 3" o:spid="_x0000_s1100" style="position:absolute;margin-left:81pt;margin-top:2.9pt;width:172.3pt;height:216.5pt;z-index:251704320" coordorigin="5995,10171" coordsize="3446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">
                <v:shape id="Text Box 83" o:spid="_x0000_s1101" type="#_x0000_t202" style="position:absolute;left:8528;top:11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4" o:spid="_x0000_s1102" type="#_x0000_t202" style="position:absolute;left:8515;top:1231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group id="Group 85" o:spid="_x0000_s1103" style="position:absolute;left:8129;top:11967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AutoShape 86" o:spid="_x0000_s1104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8c8cMAAADaAAAADwAAAGRycy9kb3ducmV2LnhtbESPT2vCQBTE74LfYXmFXqRu7EFj6iq2&#10;UBBvTURyfGSfSWj2bchu/vTbu4LQ4zAzv2F2h8k0YqDO1ZYVrJYRCOLC6ppLBZfs+y0G4TyyxsYy&#10;KfgjB4f9fLbDRNuRf2hIfSkChF2CCirv20RKV1Rk0C1tSxy8m+0M+iC7UuoOxwA3jXyPorU0WHNY&#10;qLClr4qK37Q3CvrmvMj6q18N5eewucXbOJ9yp9Try3T8AOFp8v/hZ/ukFWzgcSXcAL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vHPHDAAAA2gAAAA8AAAAAAAAAAAAA&#10;AAAAoQIAAGRycy9kb3ducmV2LnhtbFBLBQYAAAAABAAEAPkAAACRAwAAAAA=&#10;" strokeweight="1pt"/>
                  <v:rect id="Rectangle 87" o:spid="_x0000_s1105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MYsIA&#10;AADa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SFvTlX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oxiwgAAANoAAAAPAAAAAAAAAAAAAAAAAJgCAABkcnMvZG93&#10;bnJldi54bWxQSwUGAAAAAAQABAD1AAAAhwMAAAAA&#10;" strokeweight="1pt"/>
                </v:group>
                <v:line id="Line 88" o:spid="_x0000_s1106" style="position:absolute;visibility:visible;mso-wrap-style:square" from="6741,14274" to="854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    <v:group id="Group 89" o:spid="_x0000_s1107" style="position:absolute;left:8129;top:10880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AutoShape 90" o:spid="_x0000_s1108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2aeMEAAADbAAAADwAAAGRycy9kb3ducmV2LnhtbERPTYvCMBC9C/sfwizsRTR1WbRWo+jC&#10;wuLNKuJxaMa22ExKk9b6740geJvH+5zlujeV6KhxpWUFk3EEgjizuuRcwfHwN4pBOI+ssbJMCu7k&#10;YL36GCwx0fbGe+pSn4sQwi5BBYX3dSKlywoy6Ma2Jg7cxTYGfYBNLnWDtxBuKvkdRVNpsOTQUGBN&#10;vwVl17Q1CtpqNzy0Jz/p8m03u8Tz+NyfnVJfn/1mAcJT79/il/tfh/k/8PwlHC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XZp4wQAAANsAAAAPAAAAAAAAAAAAAAAA&#10;AKECAABkcnMvZG93bnJldi54bWxQSwUGAAAAAAQABAD5AAAAjwMAAAAA&#10;" strokeweight="1pt"/>
                  <v:rect id="Rectangle 91" o:spid="_x0000_s1109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cxMQA&#10;AADbAAAADwAAAGRycy9kb3ducmV2LnhtbERPTWsCMRC9F/ofwhR6Ec0quOrWKFUoFVoK2qL0Nmym&#10;2cXNZElSXf+9KQi9zeN9znzZ2UacyIfasYLhIANBXDpds1Hw9fnSn4IIEVlj45gUXCjAcnF/N8dC&#10;uzNv6bSLRqQQDgUqqGJsCylDWZHFMHAtceJ+nLcYE/RGao/nFG4bOcqyXFqsOTVU2NK6ovK4+7UK&#10;Vsf99mNipm++zWfvr73vQ96Zg1KPD93zE4hIXfwX39wbneaP4e+XdI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3MTEAAAA2wAAAA8AAAAAAAAAAAAAAAAAmAIAAGRycy9k&#10;b3ducmV2LnhtbFBLBQYAAAAABAAEAPUAAACJAwAAAAA=&#10;" strokeweight="1pt"/>
                </v:group>
                <v:group id="Group 92" o:spid="_x0000_s1110" style="position:absolute;left:8142;top:13014;width:1290;height:288" coordorigin="6511,2592" coordsize="129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AutoShape 93" o:spid="_x0000_s1111" type="#_x0000_t32" style="position:absolute;left:6511;top:2742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8ED8EAAADbAAAADwAAAGRycy9kb3ducmV2LnhtbERPS2vCQBC+C/6HZQq9SN3Yg8bUVWyh&#10;IN6aiOQ4ZMckNDsbsptH/70rCL3Nx/ec3WEyjRioc7VlBatlBIK4sLrmUsEl+36LQTiPrLGxTAr+&#10;yMFhP5/tMNF25B8aUl+KEMIuQQWV920ipSsqMuiWtiUO3M12Bn2AXSl1h2MIN418j6K1NFhzaKiw&#10;pa+Kit+0Nwr65rzI+qtfDeXnsLnF2zifcqfU68t0/ADhafL/4qf7pMP8DTx+CQf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wQPwQAAANsAAAAPAAAAAAAAAAAAAAAA&#10;AKECAABkcnMvZG93bnJldi54bWxQSwUGAAAAAAQABAD5AAAAjwMAAAAA&#10;" strokeweight="1pt"/>
                  <v:rect id="Rectangle 94" o:spid="_x0000_s1112" style="position:absolute;left:6696;top:2592;width:91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zWs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s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Vc1rHAAAA2wAAAA8AAAAAAAAAAAAAAAAAmAIAAGRy&#10;cy9kb3ducmV2LnhtbFBLBQYAAAAABAAEAPUAAACMAwAAAAA=&#10;" strokeweight="1pt"/>
                </v:group>
                <v:group id="Group 95" o:spid="_x0000_s1113" style="position:absolute;left:8476;top:13966;width:734;height:535" coordorigin="8749,5710" coordsize="73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AutoShape 96" o:spid="_x0000_s1114" type="#_x0000_t32" style="position:absolute;left:9177;top:6015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WxsAAAADbAAAADwAAAGRycy9kb3ducmV2LnhtbERPy4rCMBTdC/5DuIIb0VQXM7U2ig4M&#10;DLMbK+Ly0tw+sLkpTVrr308WgsvDeaeH0TRioM7VlhWsVxEI4tzqmksFl+x7GYNwHlljY5kUPMnB&#10;YT+dpJho++A/Gs6+FCGEXYIKKu/bREqXV2TQrWxLHLjCdgZ9gF0pdYePEG4auYmiD2mw5tBQYUtf&#10;FeX3c28U9M3vIuuvfj2Up+GziLfxbbw5peaz8bgD4Wn0b/HL/aMVbML68CX8AL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KVsbAAAAA2wAAAA8AAAAAAAAAAAAAAAAA&#10;oQIAAGRycy9kb3ducmV2LnhtbFBLBQYAAAAABAAEAPkAAACOAwAAAAA=&#10;" strokeweight="1pt"/>
                  <v:shape id="AutoShape 97" o:spid="_x0000_s1115" type="#_x0000_t32" style="position:absolute;left:8749;top:6015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bzXcQAAADbAAAADwAAAGRycy9kb3ducmV2LnhtbESPQWuDQBSE74X8h+UFcilxNYfWmKyS&#10;FgKltyYheHy4Lypx34q7Gvvvu4VCj8PMfMPsi9l0YqLBtZYVJFEMgriyuuVaweV8XKcgnEfW2Fkm&#10;Bd/koMgXT3vMtH3wF00nX4sAYZehgsb7PpPSVQ0ZdJHtiYN3s4NBH+RQSz3gI8BNJzdx/CINthwW&#10;GuzpvaHqfhqNgrH7fD6PV59M9dv0eku3aTmXTqnVcj7sQHia/X/4r/2hFWwS+P0Sfo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vNdxAAAANsAAAAPAAAAAAAAAAAA&#10;AAAAAKECAABkcnMvZG93bnJldi54bWxQSwUGAAAAAAQABAD5AAAAkgMAAAAA&#10;" strokeweight="1pt"/>
                  <v:group id="Group 98" o:spid="_x0000_s1116" style="position:absolute;left:9055;top:5710;width:128;height:535" coordorigin="9889,5620" coordsize="12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AutoShape 99" o:spid="_x0000_s1117" type="#_x0000_t32" style="position:absolute;left:9889;top:5786;width:1;height:2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ll8EAAADbAAAADwAAAGRycy9kb3ducmV2LnhtbESPQYvCMBSE74L/ITzBi2i6iiLVKCII&#10;ngS7gh4fzbMtNi+1ybb13xtB2OMwM98w621nStFQ7QrLCn4mEQji1OqCMwWX38N4CcJ5ZI2lZVLw&#10;IgfbTb+3xljbls/UJD4TAcIuRgW591UspUtzMugmtiIO3t3WBn2QdSZ1jW2Am1JOo2ghDRYcFnKs&#10;aJ9T+kj+jILTfLRoGv8cOTzdsE2uLNtyptRw0O1WIDx1/j/8bR+1gukMPl/CD5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I2WXwQAAANsAAAAPAAAAAAAAAAAAAAAA&#10;AKECAABkcnMvZG93bnJldi54bWxQSwUGAAAAAAQABAD5AAAAjwMAAAAA&#10;" strokeweight="1pt"/>
                    <v:shape id="AutoShape 100" o:spid="_x0000_s1118" type="#_x0000_t32" style="position:absolute;left:10016;top:5620;width:1;height:5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r948EAAADbAAAADwAAAGRycy9kb3ducmV2LnhtbESPQYvCMBSE74L/ITzBi2iqqyLVKCII&#10;noStgh4fzbMtNi+1iW3995uFhT0OM/MNs9l1phQN1a6wrGA6iUAQp1YXnCm4Xo7jFQjnkTWWlknB&#10;hxzstv3eBmNtW/6mJvGZCBB2MSrIva9iKV2ak0E3sRVx8B62NuiDrDOpa2wD3JRyFkVLabDgsJBj&#10;RYec0mfyNgrOi9Gyafxr5PB8xza5sWzLL6WGg26/BuGp8//hv/ZJK5jN4fdL+A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yv3jwQAAANsAAAAPAAAAAAAAAAAAAAAA&#10;AKECAABkcnMvZG93bnJldi54bWxQSwUGAAAAAAQABAD5AAAAjwMAAAAA&#10;" strokeweight="1pt"/>
                  </v:group>
                </v:group>
                <v:line id="Line 101" o:spid="_x0000_s1119" style="position:absolute;flip:y;visibility:visible;mso-wrap-style:square" from="6741,12114" to="674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SsMQAAADbAAAADwAAAGRycy9kb3ducmV2LnhtbESPS4vCMBSF94L/IdyB2ciYKih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JKwxAAAANsAAAAPAAAAAAAAAAAA&#10;AAAAAKECAABkcnMvZG93bnJldi54bWxQSwUGAAAAAAQABAD5AAAAkgMAAAAA&#10;" strokeweight="1pt"/>
                <v:line id="Line 102" o:spid="_x0000_s1120" style="position:absolute;visibility:visible;mso-wrap-style:square" from="9441,11034" to="944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RGs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ukM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xEaxAAAANsAAAAPAAAAAAAAAAAA&#10;AAAAAKECAABkcnMvZG93bnJldi54bWxQSwUGAAAAAAQABAD5AAAAkgMAAAAA&#10;" strokeweight="1pt"/>
                <v:line id="Line 103" o:spid="_x0000_s1121" style="position:absolute;visibility:visible;mso-wrap-style:square" from="7526,11329" to="7938,1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<v:stroke endarrow="block"/>
                </v:line>
                <v:line id="Line 104" o:spid="_x0000_s1122" style="position:absolute;flip:y;visibility:visible;mso-wrap-style:square" from="7461,12834" to="800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line id="Line 105" o:spid="_x0000_s1123" style="position:absolute;flip:y;visibility:visible;mso-wrap-style:square" from="8027,12114" to="8027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<v:stroke endarrow="block"/>
                </v:line>
                <v:line id="Line 106" o:spid="_x0000_s1124" style="position:absolute;visibility:visible;mso-wrap-style:square" from="9081,14274" to="944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line id="Line 107" o:spid="_x0000_s1125" style="position:absolute;visibility:visible;mso-wrap-style:square" from="6381,12834" to="674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108" o:spid="_x0000_s1126" style="position:absolute;visibility:visible;mso-wrap-style:square" from="8916,10314" to="9378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E648UAAADbAAAADwAAAGRycy9kb3ducmV2LnhtbESPQWvCQBSE7wX/w/KE3sxGhWpTV9FC&#10;ISX1YBp6fmRfk9Ds25BdTeqvdwtCj8PMfMNsdqNpxYV611hWMI9iEMSl1Q1XCorPt9kahPPIGlvL&#10;pOCXHOy2k4cNJtoOfKJL7isRIOwSVFB73yVSurImgy6yHXHwvm1v0AfZV1L3OAS4aeUijp+kwYbD&#10;Qo0dvdZU/uRnoyA7++uq+Frix/xQvZfZc4rHVarU43Tcv4DwNPr/8L2dagXLBfx9CT9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E648UAAADbAAAADwAAAAAAAAAA&#10;AAAAAAChAgAAZHJzL2Rvd25yZXYueG1sUEsFBgAAAAAEAAQA+QAAAJMDAAAAAA==&#10;">
                  <v:stroke dashstyle="dash" endarrow="block"/>
                </v:line>
                <v:line id="Line 109" o:spid="_x0000_s1127" style="position:absolute;flip:x;visibility:visible;mso-wrap-style:square" from="8181,10314" to="8619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stsQAAADbAAAADwAAAGRycy9kb3ducmV2LnhtbESPzWrDMBCE74G+g9hCb7GcmJTgRgml&#10;UOihNMTOocfFWv8k1spYcqy8fVUo9DjMzjc7u0MwvbjR6DrLClZJCoK4srrjRsG5fF9uQTiPrLG3&#10;TAru5OCwf1jsMNd25hPdCt+ICGGXo4LW+yGX0lUtGXSJHYijV9vRoI9ybKQecY5w08t1mj5Lgx3H&#10;hhYHemupuhaTiW9spr4Mq+lzjd+hOdmvoj5e7ko9PYbXFxCegv8//kt/aAVZBr9bIgD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+y2xAAAANsAAAAPAAAAAAAAAAAA&#10;AAAAAKECAABkcnMvZG93bnJldi54bWxQSwUGAAAAAAQABAD5AAAAkgMAAAAA&#10;">
                  <v:stroke dashstyle="dash" endarrow="block"/>
                </v:line>
                <v:line id="Line 110" o:spid="_x0000_s1128" style="position:absolute;visibility:visible;mso-wrap-style:square" from="8914,11394" to="9376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QHDMUAAADbAAAADwAAAGRycy9kb3ducmV2LnhtbESPQWvCQBSE74L/YXlCb7qJlqaNrsEW&#10;CinqoVY8P7LPJJh9G7KrSfvru4WCx2FmvmFW2WAacaPO1ZYVxLMIBHFhdc2lguPX+/QZhPPIGhvL&#10;pOCbHGTr8WiFqbY9f9Lt4EsRIOxSVFB536ZSuqIig25mW+LgnW1n0AfZlVJ32Ae4aeQ8ip6kwZrD&#10;QoUtvVVUXA5Xo2B79T/J8bTAXfxafhTblxz3Sa7Uw2TYLEF4Gvw9/N/OtYLFI/x9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QHDMUAAADbAAAADwAAAAAAAAAA&#10;AAAAAAChAgAAZHJzL2Rvd25yZXYueG1sUEsFBgAAAAAEAAQA+QAAAJMDAAAAAA==&#10;">
                  <v:stroke dashstyle="dash" endarrow="block"/>
                </v:line>
                <v:line id="Line 111" o:spid="_x0000_s1129" style="position:absolute;flip:x;visibility:visible;mso-wrap-style:square" from="8181,11394" to="8619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7RWcQAAADbAAAADwAAAGRycy9kb3ducmV2LnhtbESPzWrDMBCE74G+g9hCb7GclJTgRgml&#10;UOihtMTOocfFWv8k1spYciy/fRUI9DjMzjc7u0MwnbjS4FrLClZJCoK4tLrlWsGp+FhuQTiPrLGz&#10;TApmcnDYPyx2mGk78ZGuua9FhLDLUEHjfZ9J6cqGDLrE9sTRq+xg0Ec51FIPOEW46eQ6TV+kwZZj&#10;Q4M9vTdUXvLRxDc2Y1eE1fi1xt9QH+13Xv2cZ6WeHsPbKwhPwf8f39OfWsHzBm5bIgDk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tFZxAAAANsAAAAPAAAAAAAAAAAA&#10;AAAAAKECAABkcnMvZG93bnJldi54bWxQSwUGAAAAAAQABAD5AAAAkgMAAAAA&#10;">
                  <v:stroke dashstyle="dash" endarrow="block"/>
                </v:line>
                <v:line id="Line 112" o:spid="_x0000_s1130" style="position:absolute;visibility:visible;mso-wrap-style:square" from="8799,13554" to="926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o84MUAAADbAAAADwAAAGRycy9kb3ducmV2LnhtbESPT2vCQBTE7wW/w/IEb3WTClFTV9GC&#10;kJJ68A89P7LPJJh9G7IbTfvpu4VCj8PM/IZZbQbTiDt1rrasIJ5GIIgLq2suFVzO++cFCOeRNTaW&#10;ScEXOdisR08rTLV98JHuJ1+KAGGXooLK+zaV0hUVGXRT2xIH72o7gz7IrpS6w0eAm0a+RFEiDdYc&#10;Fips6a2i4nbqjYK899/zy+cMP+Jd+V7kywwP80ypyXjYvoLwNPj/8F870wpmCfx+C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o84MUAAADbAAAADwAAAAAAAAAA&#10;AAAAAAChAgAAZHJzL2Rvd25yZXYueG1sUEsFBgAAAAAEAAQA+QAAAJMDAAAAAA==&#10;">
                  <v:stroke dashstyle="dash" endarrow="block"/>
                </v:line>
                <v:line id="Line 113" o:spid="_x0000_s1131" style="position:absolute;flip:x;visibility:visible;mso-wrap-style:square" from="8001,13554" to="8439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qtcUAAADbAAAADwAAAGRycy9kb3ducmV2LnhtbESPwWrDMBBE74X8g9hAb43shLbBiRxC&#10;oZBDabHTQ46LtbGdWCtjyYn891Wh0OMwO292trtgOnGjwbWWFaSLBARxZXXLtYLv4/vTGoTzyBo7&#10;y6RgIge7fPawxUzbOxd0K30tIoRdhgoa7/tMSlc1ZNAtbE8cvbMdDPooh1rqAe8Rbjq5TJIXabDl&#10;2NBgT28NVddyNPGN57E7hnT8WOIp1IX9LM9fl0mpx3nYb0B4Cv7/+C990ApWr/C7JQJ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DqtcUAAADbAAAADwAAAAAAAAAA&#10;AAAAAAChAgAAZHJzL2Rvd25yZXYueG1sUEsFBgAAAAAEAAQA+QAAAJMDAAAAAA==&#10;">
                  <v:stroke dashstyle="dash" endarrow="block"/>
                </v:line>
                <v:shape id="Text Box 114" o:spid="_x0000_s1132" type="#_x0000_t202" style="position:absolute;left:8361;top:1342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об</w:t>
                        </w:r>
                      </w:p>
                    </w:txbxContent>
                  </v:textbox>
                </v:shape>
                <v:shape id="Text Box 115" o:spid="_x0000_s1133" type="#_x0000_t202" style="position:absolute;left:5995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об</w:t>
                        </w:r>
                      </w:p>
                    </w:txbxContent>
                  </v:textbox>
                </v:shape>
                <v:shape id="Text Box 116" o:spid="_x0000_s1134" type="#_x0000_t202" style="position:absolute;left:8528;top:101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D92F6F" w:rsidRPr="00D86612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6612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17" o:spid="_x0000_s1135" type="#_x0000_t202" style="position:absolute;left:7155;top:110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D92F6F" w:rsidRPr="00D1453E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18" o:spid="_x0000_s1136" type="#_x0000_t202" style="position:absolute;left:7925;top:1221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D92F6F" w:rsidRPr="00D1453E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19" o:spid="_x0000_s1137" type="#_x0000_t202" style="position:absolute;left:7090;top:128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D92F6F" w:rsidRPr="00D1453E" w:rsidRDefault="00D92F6F" w:rsidP="00E82ABD">
                        <w:pP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Line 120" o:spid="_x0000_s1138" style="position:absolute;rotation:-90;flip:x;visibility:visible;mso-wrap-style:square" from="7101,11754" to="7101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cjfcUAAADbAAAADwAAAGRycy9kb3ducmV2LnhtbESPQWvCQBSE74L/YXmF3nTTkEqJrqJS&#10;QQot1Kr0+Mi+ZoPZtzG70fjvuwWhx2FmvmFmi97W4kKtrxwreBonIIgLpysuFey/NqMXED4ga6wd&#10;k4IbeVjMh4MZ5tpd+ZMuu1CKCGGfowITQpNL6QtDFv3YNcTR+3GtxRBlW0rd4jXCbS3TJJlIixXH&#10;BYMNrQ0Vp11nFbyl2y68v26Oz1X6/XE+3Ezv9Eqpx4d+OQURqA//4Xt7qxVkGfx9iT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cjfcUAAADbAAAADwAAAAAAAAAA&#10;AAAAAAChAgAAZHJzL2Rvd25yZXYueG1sUEsFBgAAAAAEAAQA+QAAAJMDAAAAAA==&#10;" strokeweight="1pt"/>
                <v:line id="Line 121" o:spid="_x0000_s1139" style="position:absolute;rotation:90;visibility:visible;mso-wrap-style:square" from="7461,11934" to="764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GrqsQAAADbAAAADwAAAGRycy9kb3ducmV2LnhtbESPzWrDMBCE74W8g9hAb42c1C3BiWJM&#10;oLTQSxoHmuNibWxja2Us+advXwUKPQ4z8w2zT2fTipF6V1tWsF5FIIgLq2suFVzyt6ctCOeRNbaW&#10;ScEPOUgPi4c9JtpO/EXj2ZciQNglqKDyvkukdEVFBt3KdsTBu9neoA+yL6XucQpw08pNFL1KgzWH&#10;hQo7OlZUNOfBKMjH4fPbNOaSx++n7HprhueoIaUel3O2A+Fp9v/hv/aHVhC/wP1L+AHy8A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auqxAAAANsAAAAPAAAAAAAAAAAA&#10;AAAAAKECAABkcnMvZG93bnJldi54bWxQSwUGAAAAAAQABAD5AAAAkgMAAAAA&#10;" strokeweight="1pt"/>
                <v:line id="Line 122" o:spid="_x0000_s1140" style="position:absolute;rotation:-90;flip:x;visibility:visible;mso-wrap-style:square" from="8026,11844" to="8026,1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YkcUAAADbAAAADwAAAGRycy9kb3ducmV2LnhtbESPQWvCQBSE70L/w/IK3nTT0EqJrmKl&#10;ARFa0Kr0+Mi+ZoPZtzG70fjvu4WCx2FmvmFmi97W4kKtrxwreBonIIgLpysuFey/8tErCB+QNdaO&#10;ScGNPCzmD4MZZtpdeUuXXShFhLDPUIEJocmk9IUhi37sGuLo/bjWYoiyLaVu8RrhtpZpkkykxYrj&#10;gsGGVoaK066zCjbpugsf7/nxpUq/P8+Hm+mdflNq+NgvpyAC9eEe/m+vtYLnCfx9iT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kYkcUAAADbAAAADwAAAAAAAAAA&#10;AAAAAAChAgAAZHJzL2Rvd25yZXYueG1sUEsFBgAAAAAEAAQA+QAAAJMDAAAAAA==&#10;" strokeweight="1pt"/>
                <v:line id="Line 123" o:spid="_x0000_s1141" style="position:absolute;rotation:-90;flip:x;visibility:visible;mso-wrap-style:square" from="7448,12461" to="8502,1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W9CsYAAADbAAAADwAAAGRycy9kb3ducmV2LnhtbESP3WrCQBSE7wt9h+UUeqebhlYldZW2&#10;KEhBwfhDLw/Z02xo9mzMrhrf3hWEXg4z8w0znna2FidqfeVYwUs/AUFcOF1xqWC7mfdGIHxA1lg7&#10;JgUX8jCdPD6MMdPuzGs65aEUEcI+QwUmhCaT0heGLPq+a4ij9+taiyHKtpS6xXOE21qmSTKQFiuO&#10;CwYb+jJU/OVHq+A7XRzDcjbfv1Xpz+qwu5jO6U+lnp+6j3cQgbrwH763F1rB6xBuX+IP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1vQrGAAAA2wAAAA8AAAAAAAAA&#10;AAAAAAAAoQIAAGRycy9kb3ducmV2LnhtbFBLBQYAAAAABAAEAPkAAACUAwAAAAA=&#10;" strokeweight="1pt"/>
                <v:line id="Line 124" o:spid="_x0000_s1142" style="position:absolute;rotation:-90;visibility:visible;mso-wrap-style:square" from="7422,11394" to="8502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hOcMAAADbAAAADwAAAGRycy9kb3ducmV2LnhtbERPz2vCMBS+D/wfwhN2GWuqziK1UcY2&#10;UQQH6g47PptnU2xeSpNp/e+Xw2DHj+93sextI67U+dqxglGSgiAuna65UvB1XD3PQPiArLFxTAru&#10;5GG5GDwUmGt34z1dD6ESMYR9jgpMCG0upS8NWfSJa4kjd3adxRBhV0nd4S2G20aO0zSTFmuODQZb&#10;ejNUXg4/VsH3/eNdfo4ycxpP99vJpl3rp91aqcdh/zoHEagP/+I/90YreIlj4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W4TnDAAAA2wAAAA8AAAAAAAAAAAAA&#10;AAAAoQIAAGRycy9kb3ducmV2LnhtbFBLBQYAAAAABAAEAPkAAACRAwAAAAA=&#10;" strokeweight="1pt"/>
                <v:line id="Line 125" o:spid="_x0000_s1143" style="position:absolute;visibility:visible;mso-wrap-style:square" from="8940,12474" to="9402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b78UAAADbAAAADwAAAGRycy9kb3ducmV2LnhtbESPQWvCQBSE74L/YXlCb7pJLU2NbsQK&#10;hRT1UCs9P7LPJJh9G7KrSfvru4WCx2FmvmFW68E04kadqy0riGcRCOLC6ppLBafPt+kLCOeRNTaW&#10;ScE3OVhn49EKU217/qDb0ZciQNilqKDyvk2ldEVFBt3MtsTBO9vOoA+yK6XusA9w08jHKHqWBmsO&#10;CxW2tK2ouByvRsHu6n+S09cc9/Fr+V7sFjkeklyph8mwWYLwNPh7+L+dawVPC/j7En6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Pb78UAAADbAAAADwAAAAAAAAAA&#10;AAAAAAChAgAAZHJzL2Rvd25yZXYueG1sUEsFBgAAAAAEAAQA+QAAAJMDAAAAAA==&#10;">
                  <v:stroke dashstyle="dash" endarrow="block"/>
                </v:line>
                <v:line id="Line 126" o:spid="_x0000_s1144" style="position:absolute;flip:x;visibility:visible;mso-wrap-style:square" from="8181,12474" to="8619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XYcMAAADbAAAADwAAAGRycy9kb3ducmV2LnhtbESPwWrCQBCG74LvsIzQm24ULJK6ShEE&#10;D9Ji9OBxyI5J2uxsyG50ffvOoeBx+Of/5pv1NrlW3akPjWcD81kGirj0tuHKwOW8n65AhYhssfVM&#10;Bp4UYLsZj9aYW//gE92LWCmBcMjRQB1jl2sdypochpnviCW7+d5hlLGvtO3xIXDX6kWWvWuHDcuF&#10;Gjva1VT+FoMTjeXQntN8OC7wmqqT/ypu3z9PY94m6fMDVKQUX8v/7YM1sBR7+UUAo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Gl2HDAAAA2wAAAA8AAAAAAAAAAAAA&#10;AAAAoQIAAGRycy9kb3ducmV2LnhtbFBLBQYAAAAABAAEAPkAAACRAwAAAAA=&#10;">
                  <v:stroke dashstyle="dash" endarrow="block"/>
                </v:line>
                <w10:wrap type="square"/>
              </v:group>
            </w:pict>
          </mc:Fallback>
        </mc:AlternateConten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Схема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Таблица результатов</w:t>
      </w:r>
    </w:p>
    <w:tbl>
      <w:tblPr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44"/>
        <w:gridCol w:w="2391"/>
        <w:gridCol w:w="2391"/>
        <w:gridCol w:w="2391"/>
      </w:tblGrid>
      <w:tr w:rsidR="00E82ABD" w:rsidRPr="00E82ABD" w:rsidTr="00D92F6F">
        <w:trPr>
          <w:trHeight w:val="196"/>
        </w:trPr>
        <w:tc>
          <w:tcPr>
            <w:tcW w:w="184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Участок цепи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U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R</w:t>
            </w:r>
          </w:p>
        </w:tc>
      </w:tr>
      <w:tr w:rsidR="00E82ABD" w:rsidRPr="00E82ABD" w:rsidTr="00D92F6F">
        <w:trPr>
          <w:trHeight w:val="232"/>
        </w:trPr>
        <w:tc>
          <w:tcPr>
            <w:tcW w:w="184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Общее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0,66</w:t>
            </w:r>
          </w:p>
        </w:tc>
      </w:tr>
      <w:tr w:rsidR="00E82ABD" w:rsidRPr="00E82ABD" w:rsidTr="00D92F6F">
        <w:trPr>
          <w:trHeight w:val="232"/>
        </w:trPr>
        <w:tc>
          <w:tcPr>
            <w:tcW w:w="184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2</w:t>
            </w:r>
          </w:p>
        </w:tc>
      </w:tr>
      <w:tr w:rsidR="00E82ABD" w:rsidRPr="00E82ABD" w:rsidTr="00D92F6F">
        <w:trPr>
          <w:trHeight w:val="232"/>
        </w:trPr>
        <w:tc>
          <w:tcPr>
            <w:tcW w:w="184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2</w:t>
            </w:r>
          </w:p>
        </w:tc>
      </w:tr>
      <w:tr w:rsidR="00E82ABD" w:rsidRPr="00E82ABD" w:rsidTr="00D92F6F">
        <w:trPr>
          <w:trHeight w:val="232"/>
        </w:trPr>
        <w:tc>
          <w:tcPr>
            <w:tcW w:w="184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2393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color w:val="808080"/>
                <w:sz w:val="24"/>
                <w:szCs w:val="24"/>
                <w:lang w:eastAsia="en-US"/>
              </w:rPr>
              <w:t>2</w:t>
            </w:r>
          </w:p>
        </w:tc>
      </w:tr>
    </w:tbl>
    <w:p w:rsid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iCs/>
          <w:color w:val="808080"/>
          <w:sz w:val="24"/>
          <w:szCs w:val="24"/>
          <w:lang w:eastAsia="en-US"/>
        </w:rPr>
      </w:pPr>
      <w:proofErr w:type="gram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Расчеты: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ab/>
      </w:r>
      <w:proofErr w:type="spellStart"/>
      <w:proofErr w:type="gramEnd"/>
      <w:r w:rsidRPr="00E82ABD">
        <w:rPr>
          <w:rFonts w:ascii="Times New Roman" w:eastAsia="Calibri" w:hAnsi="Times New Roman"/>
          <w:sz w:val="24"/>
          <w:szCs w:val="24"/>
          <w:lang w:eastAsia="en-US"/>
        </w:rPr>
        <w:t>Rоб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= </w:t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Uоб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/ </w:t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Iоб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ab/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Rоб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= 1 / 1,5 = 0,66 Ом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</w:p>
    <w:p w:rsidR="00E82ABD" w:rsidRPr="00E82ABD" w:rsidRDefault="00E82ABD" w:rsidP="00E82ABD">
      <w:pPr>
        <w:spacing w:after="0" w:line="240" w:lineRule="auto"/>
        <w:ind w:left="708" w:firstLine="708"/>
        <w:rPr>
          <w:rFonts w:ascii="Times New Roman" w:eastAsia="Calibri" w:hAnsi="Times New Roman"/>
          <w:b/>
          <w:bCs/>
          <w:iCs/>
          <w:color w:val="808080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1 / </w:t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Rоб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= 1 / R1 + 1 / R2 + 1 / R3 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1 / </w:t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Rоб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= 1 / 2 + 1 / 2 + 1 / 2</w:t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Rоб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=0,66 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Cs/>
          <w:iCs/>
          <w:color w:val="808080"/>
          <w:sz w:val="24"/>
          <w:szCs w:val="24"/>
          <w:lang w:val="en-US" w:eastAsia="en-US"/>
        </w:rPr>
      </w:pP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>R1 = U1 / I1</w:t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>R1 = 1 / 0</w:t>
      </w:r>
      <w:proofErr w:type="gramStart"/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>,5</w:t>
      </w:r>
      <w:proofErr w:type="gramEnd"/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 xml:space="preserve"> =2 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Cs/>
          <w:iCs/>
          <w:color w:val="808080"/>
          <w:sz w:val="24"/>
          <w:szCs w:val="24"/>
          <w:lang w:val="en-US" w:eastAsia="en-US"/>
        </w:rPr>
      </w:pP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>R2 = U2 / I2</w:t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>R2 = 1 / 0</w:t>
      </w:r>
      <w:proofErr w:type="gramStart"/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>,5</w:t>
      </w:r>
      <w:proofErr w:type="gramEnd"/>
      <w:r w:rsidRPr="00E82ABD">
        <w:rPr>
          <w:rFonts w:ascii="Times New Roman" w:eastAsia="Calibri" w:hAnsi="Times New Roman"/>
          <w:sz w:val="24"/>
          <w:szCs w:val="24"/>
          <w:lang w:val="en-US" w:eastAsia="en-US"/>
        </w:rPr>
        <w:t xml:space="preserve"> =2 </w:t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val="en-US" w:eastAsia="en-US"/>
        </w:rPr>
        <w:tab/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R3 = U3 / I3</w:t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bCs/>
          <w:color w:val="808080"/>
          <w:sz w:val="24"/>
          <w:szCs w:val="24"/>
          <w:lang w:eastAsia="en-US"/>
        </w:rPr>
        <w:tab/>
      </w:r>
      <w:r w:rsidRPr="00E82ABD">
        <w:rPr>
          <w:rFonts w:ascii="Times New Roman" w:eastAsia="Calibri" w:hAnsi="Times New Roman"/>
          <w:sz w:val="24"/>
          <w:szCs w:val="24"/>
          <w:lang w:eastAsia="en-US"/>
        </w:rPr>
        <w:t>R3 = 1 / 0,5 =2 Ом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Выводы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  <w:r w:rsidRPr="00E82ABD">
        <w:rPr>
          <w:rFonts w:ascii="Times New Roman" w:eastAsia="Calibri" w:hAnsi="Times New Roman"/>
          <w:b/>
          <w:bCs/>
          <w:sz w:val="24"/>
          <w:szCs w:val="24"/>
        </w:rPr>
        <w:lastRenderedPageBreak/>
        <w:t>4. Контрольные вопросы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82ABD">
        <w:rPr>
          <w:rFonts w:ascii="Times New Roman" w:eastAsia="Calibri" w:hAnsi="Times New Roman"/>
          <w:sz w:val="24"/>
          <w:szCs w:val="24"/>
        </w:rPr>
        <w:t>4.1. Сформулируйте закон Ома для полной цепи.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82ABD">
        <w:rPr>
          <w:rFonts w:ascii="Times New Roman" w:eastAsia="Calibri" w:hAnsi="Times New Roman"/>
          <w:sz w:val="24"/>
          <w:szCs w:val="24"/>
        </w:rPr>
        <w:t>4.2. Чему равно ЭДС источника при разомкнутой цепи?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82ABD">
        <w:rPr>
          <w:rFonts w:ascii="Times New Roman" w:eastAsia="Calibri" w:hAnsi="Times New Roman"/>
          <w:sz w:val="24"/>
          <w:szCs w:val="24"/>
        </w:rPr>
        <w:t>4.3. Чем обусловлено внутреннее сопротивление источника тока?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82ABD">
        <w:rPr>
          <w:rFonts w:ascii="Times New Roman" w:eastAsia="Calibri" w:hAnsi="Times New Roman"/>
          <w:sz w:val="24"/>
          <w:szCs w:val="24"/>
        </w:rPr>
        <w:t>4.4. Чем определяется сила тока короткого замыкания батарейки?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Таблица отчета о выполнении работы (Измерение сопротивления, силы тока и напряжения. Расчет простой электрической цепи)</w:t>
      </w: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highlight w:val="magenta"/>
          <w:lang w:eastAsia="en-US"/>
        </w:rPr>
      </w:pPr>
    </w:p>
    <w:tbl>
      <w:tblPr>
        <w:tblpPr w:leftFromText="180" w:rightFromText="180" w:vertAnchor="text" w:horzAnchor="margin" w:tblpY="32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260"/>
        <w:gridCol w:w="1985"/>
        <w:gridCol w:w="2093"/>
      </w:tblGrid>
      <w:tr w:rsidR="00E82ABD" w:rsidRPr="00E82ABD" w:rsidTr="00D92F6F">
        <w:trPr>
          <w:trHeight w:val="477"/>
        </w:trPr>
        <w:tc>
          <w:tcPr>
            <w:tcW w:w="1951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Навыки использования  инструмента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Соблюдение безопасных условий работ (при сборке и разборке </w:t>
            </w:r>
            <w:proofErr w:type="spellStart"/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эл.установки</w:t>
            </w:r>
            <w:proofErr w:type="spellEnd"/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Сборка </w:t>
            </w:r>
            <w:proofErr w:type="spellStart"/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электроцепи</w:t>
            </w:r>
            <w:proofErr w:type="spellEnd"/>
          </w:p>
        </w:tc>
        <w:tc>
          <w:tcPr>
            <w:tcW w:w="2093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Проверка правильности работы электрической схемы</w:t>
            </w:r>
          </w:p>
        </w:tc>
      </w:tr>
      <w:tr w:rsidR="00E82ABD" w:rsidRPr="00E82ABD" w:rsidTr="00D92F6F">
        <w:trPr>
          <w:trHeight w:val="71"/>
        </w:trPr>
        <w:tc>
          <w:tcPr>
            <w:tcW w:w="1951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93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E82ABD" w:rsidRPr="00E82ABD" w:rsidTr="00D92F6F">
        <w:trPr>
          <w:trHeight w:val="323"/>
        </w:trPr>
        <w:tc>
          <w:tcPr>
            <w:tcW w:w="1951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tbl>
      <w:tblPr>
        <w:tblpPr w:leftFromText="180" w:rightFromText="180" w:vertAnchor="text" w:horzAnchor="margin" w:tblpY="-63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260"/>
        <w:gridCol w:w="1985"/>
        <w:gridCol w:w="2093"/>
      </w:tblGrid>
      <w:tr w:rsidR="00E82ABD" w:rsidRPr="00E82ABD" w:rsidTr="00D92F6F">
        <w:trPr>
          <w:trHeight w:val="477"/>
        </w:trPr>
        <w:tc>
          <w:tcPr>
            <w:tcW w:w="1951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Снятие показаний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1985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с контрольными вопросами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Разборка </w:t>
            </w:r>
            <w:proofErr w:type="spellStart"/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электросхемы</w:t>
            </w:r>
            <w:proofErr w:type="spellEnd"/>
          </w:p>
        </w:tc>
      </w:tr>
      <w:tr w:rsidR="00E82ABD" w:rsidRPr="00E82ABD" w:rsidTr="00D92F6F">
        <w:trPr>
          <w:trHeight w:val="71"/>
        </w:trPr>
        <w:tc>
          <w:tcPr>
            <w:tcW w:w="1951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093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2AB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8</w:t>
            </w:r>
          </w:p>
        </w:tc>
      </w:tr>
      <w:tr w:rsidR="00E82ABD" w:rsidRPr="00E82ABD" w:rsidTr="00D92F6F">
        <w:trPr>
          <w:trHeight w:val="323"/>
        </w:trPr>
        <w:tc>
          <w:tcPr>
            <w:tcW w:w="1951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935F1" w:rsidRDefault="009935F1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Тестирование</w:t>
      </w:r>
    </w:p>
    <w:p w:rsidR="00E82ABD" w:rsidRDefault="00E82ABD" w:rsidP="00E82AB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b/>
          <w:sz w:val="24"/>
          <w:szCs w:val="24"/>
        </w:rPr>
        <w:t>Тест №</w:t>
      </w:r>
      <w:r w:rsidRPr="009F7A3F">
        <w:rPr>
          <w:rFonts w:ascii="Times New Roman" w:eastAsia="Times New Roman" w:hAnsi="Times New Roman"/>
          <w:sz w:val="24"/>
          <w:szCs w:val="24"/>
        </w:rPr>
        <w:t xml:space="preserve">1  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Задание: для каждого вопроса выбрать правильный ответ.</w:t>
      </w:r>
      <w:r w:rsidRPr="009F7A3F">
        <w:rPr>
          <w:rFonts w:ascii="Times New Roman" w:eastAsia="Times New Roman" w:hAnsi="Times New Roman"/>
          <w:b/>
          <w:sz w:val="24"/>
          <w:szCs w:val="24"/>
        </w:rPr>
        <w:t xml:space="preserve">   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1. Электрический ток это: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беспорядочное движение заряженных частиц;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б) направленное движение электронов по проводнику;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в) хаотическое движение молекул вещества.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2. Сила тока измеряется в: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9F7A3F">
        <w:rPr>
          <w:rFonts w:ascii="Times New Roman" w:eastAsia="Times New Roman" w:hAnsi="Times New Roman"/>
          <w:sz w:val="24"/>
          <w:szCs w:val="24"/>
        </w:rPr>
        <w:t>а</w:t>
      </w:r>
      <w:proofErr w:type="gramEnd"/>
      <w:r w:rsidRPr="009F7A3F">
        <w:rPr>
          <w:rFonts w:ascii="Times New Roman" w:eastAsia="Times New Roman" w:hAnsi="Times New Roman"/>
          <w:sz w:val="24"/>
          <w:szCs w:val="24"/>
        </w:rPr>
        <w:t>) Фарадах;                   б) Амперах;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9F7A3F"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 w:rsidRPr="009F7A3F">
        <w:rPr>
          <w:rFonts w:ascii="Times New Roman" w:eastAsia="Times New Roman" w:hAnsi="Times New Roman"/>
          <w:sz w:val="24"/>
          <w:szCs w:val="24"/>
        </w:rPr>
        <w:t>) Кельвинах;               г) Вольтах.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 xml:space="preserve">3. </w:t>
      </w:r>
      <w:proofErr w:type="spellStart"/>
      <w:r w:rsidRPr="009F7A3F">
        <w:rPr>
          <w:rFonts w:ascii="Times New Roman" w:eastAsia="Times New Roman" w:hAnsi="Times New Roman"/>
          <w:sz w:val="24"/>
          <w:szCs w:val="24"/>
        </w:rPr>
        <w:t>Магнитомягкие</w:t>
      </w:r>
      <w:proofErr w:type="spellEnd"/>
      <w:r w:rsidRPr="009F7A3F">
        <w:rPr>
          <w:rFonts w:ascii="Times New Roman" w:eastAsia="Times New Roman" w:hAnsi="Times New Roman"/>
          <w:sz w:val="24"/>
          <w:szCs w:val="24"/>
        </w:rPr>
        <w:t xml:space="preserve"> материалы: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lastRenderedPageBreak/>
        <w:t>а) трудно намагничиваются и трудно размагничиваются;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б) не взаимодействуют с магнитным полем;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в) легко намагничиваются и легко размагничиваются.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 xml:space="preserve">6. Мощность лампы составляет </w:t>
      </w:r>
      <w:proofErr w:type="gramStart"/>
      <w:r w:rsidRPr="009F7A3F">
        <w:rPr>
          <w:rFonts w:ascii="Times New Roman" w:eastAsia="Times New Roman" w:hAnsi="Times New Roman"/>
          <w:sz w:val="24"/>
          <w:szCs w:val="24"/>
        </w:rPr>
        <w:t>100 :</w:t>
      </w:r>
      <w:proofErr w:type="gramEnd"/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Ватт;                         б) Килограмм;               в) Вольт.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5. Переменный ток: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периодически меняет своё направление и величину;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б) систематически меняет своё направление и величину;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в) не меняет своё направление и величину.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 xml:space="preserve">6. Мощность лампы составляет </w:t>
      </w:r>
      <w:proofErr w:type="gramStart"/>
      <w:r w:rsidRPr="009F7A3F">
        <w:rPr>
          <w:rFonts w:ascii="Times New Roman" w:eastAsia="Times New Roman" w:hAnsi="Times New Roman"/>
          <w:sz w:val="24"/>
          <w:szCs w:val="24"/>
        </w:rPr>
        <w:t>100 :</w:t>
      </w:r>
      <w:proofErr w:type="gramEnd"/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Ватт;                         б) Килограмм;               в) Вольт.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 xml:space="preserve">7. </w:t>
      </w:r>
      <w:proofErr w:type="spellStart"/>
      <w:r w:rsidRPr="009F7A3F">
        <w:rPr>
          <w:rFonts w:ascii="Times New Roman" w:eastAsia="Times New Roman" w:hAnsi="Times New Roman"/>
          <w:sz w:val="24"/>
          <w:szCs w:val="24"/>
        </w:rPr>
        <w:t>Магнитотвёрдые</w:t>
      </w:r>
      <w:proofErr w:type="spellEnd"/>
      <w:r w:rsidRPr="009F7A3F">
        <w:rPr>
          <w:rFonts w:ascii="Times New Roman" w:eastAsia="Times New Roman" w:hAnsi="Times New Roman"/>
          <w:sz w:val="24"/>
          <w:szCs w:val="24"/>
        </w:rPr>
        <w:t xml:space="preserve">  материалы: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трудно намагничиваются и трудно размагничиваются;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б) не взаимодействуют с магнитным полем;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в) легко намагничиваются и легко размагничиваются.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8. Единицы измерения сопротивления: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Ампер;             б) Ом;              в) Вольт;                    г) Ватт.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9.  Электрический ток оказывает на проводник действие...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а) Тепловое;     б) Радиоактивное;     в) Магнитное;        г) Физическое.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10. Закон Ома выражается формулой: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) 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R</w:t>
      </w:r>
      <w:r w:rsidRPr="00E82ABD">
        <w:rPr>
          <w:rFonts w:ascii="Times New Roman" w:eastAsia="Times New Roman" w:hAnsi="Times New Roman"/>
          <w:sz w:val="24"/>
          <w:szCs w:val="24"/>
        </w:rPr>
        <w:t>/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;          </w:t>
      </w:r>
      <w:r w:rsidRPr="009F7A3F">
        <w:rPr>
          <w:rFonts w:ascii="Times New Roman" w:eastAsia="Times New Roman" w:hAnsi="Times New Roman"/>
          <w:sz w:val="24"/>
          <w:szCs w:val="24"/>
        </w:rPr>
        <w:t>б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)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</w:rPr>
        <w:t>/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R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;       </w:t>
      </w:r>
      <w:r w:rsidRPr="009F7A3F">
        <w:rPr>
          <w:rFonts w:ascii="Times New Roman" w:eastAsia="Times New Roman" w:hAnsi="Times New Roman"/>
          <w:sz w:val="24"/>
          <w:szCs w:val="24"/>
        </w:rPr>
        <w:t>в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) 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</w:rPr>
        <w:t>/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R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;        </w:t>
      </w:r>
      <w:r w:rsidRPr="009F7A3F">
        <w:rPr>
          <w:rFonts w:ascii="Times New Roman" w:eastAsia="Times New Roman" w:hAnsi="Times New Roman"/>
          <w:sz w:val="24"/>
          <w:szCs w:val="24"/>
        </w:rPr>
        <w:t>г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)  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R</w:t>
      </w:r>
      <w:r w:rsidRPr="00E82ABD">
        <w:rPr>
          <w:rFonts w:ascii="Times New Roman" w:eastAsia="Times New Roman" w:hAnsi="Times New Roman"/>
          <w:sz w:val="24"/>
          <w:szCs w:val="24"/>
        </w:rPr>
        <w:t>=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</w:rPr>
        <w:t>/</w:t>
      </w:r>
      <w:r w:rsidRPr="009F7A3F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</w:rPr>
        <w:t>.</w:t>
      </w:r>
    </w:p>
    <w:p w:rsidR="00E82ABD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Критерий выставления  оценок: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 «5» ставится за 10 правильных ответов;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«4» ставится за 8-9 правильных ответов;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«3» ставится за 6-7 правильных ответов.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«2» ставится за 5 и менее правильных ответов</w:t>
      </w:r>
    </w:p>
    <w:p w:rsidR="00E82ABD" w:rsidRPr="009F7A3F" w:rsidRDefault="00E82ABD" w:rsidP="00E82ABD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82ABD" w:rsidRPr="00E82ABD" w:rsidRDefault="00E82ABD" w:rsidP="00E82ABD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Тест №2   </w:t>
      </w:r>
    </w:p>
    <w:p w:rsidR="00E82ABD" w:rsidRPr="009F7A3F" w:rsidRDefault="00E82ABD" w:rsidP="00E82ABD">
      <w:pPr>
        <w:spacing w:after="0" w:line="240" w:lineRule="auto"/>
        <w:contextualSpacing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9F7A3F">
        <w:rPr>
          <w:rFonts w:ascii="Times New Roman" w:eastAsia="Calibri" w:hAnsi="Times New Roman"/>
          <w:i/>
          <w:sz w:val="24"/>
          <w:szCs w:val="24"/>
          <w:lang w:eastAsia="en-US"/>
        </w:rPr>
        <w:t>Задание: из правого столбца выбрать соответствующие единицы измерений и обозначения электрических величин левого столбца.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4"/>
        <w:gridCol w:w="4061"/>
      </w:tblGrid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1. Сила тока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gramStart"/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proofErr w:type="gramEnd"/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r w:rsidRPr="009F7A3F">
              <w:rPr>
                <w:rFonts w:ascii="Times New Roman" w:eastAsia="Times New Roman" w:hAnsi="Times New Roman"/>
                <w:position w:val="-24"/>
                <w:sz w:val="24"/>
                <w:szCs w:val="24"/>
              </w:rPr>
              <w:object w:dxaOrig="27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31.5pt" o:ole="">
                  <v:imagedata r:id="rId5" o:title=""/>
                </v:shape>
                <o:OLEObject Type="Embed" ProgID="Equation.3" ShapeID="_x0000_i1025" DrawAspect="Content" ObjectID="_1773586843" r:id="rId6"/>
              </w:objec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2. Напряжение  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б) Е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3. Сопротивление 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gramStart"/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) Р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4. Мощность    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г) В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5. Частота тока    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д) Ф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6. ЭДС                        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е) Т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7. Напряжённость магнитного поля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ж) Н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8. Период        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и)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9. Магнитная индукция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й)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10. Магнитный поток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к)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11. Активная мощность  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л)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12. Полная мощность  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м)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13. Реактивная мощность           </w:t>
            </w: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н) Вольт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о) Ампер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п) Тесла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р) Ом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с) Вебер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т) Ватт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у)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Герц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ф)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секунда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х)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f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gramStart"/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proofErr w:type="gramEnd"/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Ампер/метр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ч)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Вольт Ампер</w:t>
            </w:r>
          </w:p>
        </w:tc>
      </w:tr>
      <w:tr w:rsidR="00E82ABD" w:rsidRPr="009F7A3F" w:rsidTr="00D92F6F">
        <w:tc>
          <w:tcPr>
            <w:tcW w:w="5508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3" w:type="dxa"/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ш) Вольт Ампер реактивный</w:t>
            </w:r>
          </w:p>
        </w:tc>
      </w:tr>
    </w:tbl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Пример оформления ответа:</w:t>
      </w:r>
    </w:p>
    <w:tbl>
      <w:tblPr>
        <w:tblStyle w:val="11"/>
        <w:tblW w:w="0" w:type="auto"/>
        <w:tblInd w:w="392" w:type="dxa"/>
        <w:tblLook w:val="04A0" w:firstRow="1" w:lastRow="0" w:firstColumn="1" w:lastColumn="0" w:noHBand="0" w:noVBand="1"/>
      </w:tblPr>
      <w:tblGrid>
        <w:gridCol w:w="1014"/>
        <w:gridCol w:w="686"/>
        <w:gridCol w:w="686"/>
        <w:gridCol w:w="685"/>
        <w:gridCol w:w="685"/>
        <w:gridCol w:w="685"/>
        <w:gridCol w:w="685"/>
        <w:gridCol w:w="685"/>
        <w:gridCol w:w="685"/>
        <w:gridCol w:w="763"/>
        <w:gridCol w:w="638"/>
        <w:gridCol w:w="638"/>
        <w:gridCol w:w="638"/>
      </w:tblGrid>
      <w:tr w:rsidR="00E82ABD" w:rsidRPr="009F7A3F" w:rsidTr="00D92F6F">
        <w:tc>
          <w:tcPr>
            <w:tcW w:w="1014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63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</w:tr>
      <w:tr w:rsidR="00E82ABD" w:rsidRPr="009F7A3F" w:rsidTr="00D92F6F">
        <w:tc>
          <w:tcPr>
            <w:tcW w:w="1014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Ф.и</w:t>
            </w:r>
            <w:proofErr w:type="spellEnd"/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о.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3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E82ABD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Критерий выставления  оценок: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 «5» ставится за 13 правильных ответов;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«4» ставится за 11-12 правильных ответов;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«3» ставится за 9-10 правильных ответов.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 xml:space="preserve">      Оценка «2» ставится за 8 и менее правильных ответов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 xml:space="preserve">Тест №3   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9F7A3F">
        <w:rPr>
          <w:rFonts w:ascii="Times New Roman" w:eastAsia="Times New Roman" w:hAnsi="Times New Roman"/>
          <w:i/>
          <w:sz w:val="24"/>
          <w:szCs w:val="24"/>
        </w:rPr>
        <w:t>Задание: из правого столбца выбрать формулу соответствующую левому  столбцу.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2"/>
        <w:gridCol w:w="4783"/>
      </w:tblGrid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1. Закон Ома для участка цепи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E=</w:t>
            </w:r>
            <w:proofErr w:type="spellStart"/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BLv</w:t>
            </w:r>
            <w:proofErr w:type="spellEnd"/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2. Закон Ома для полной цепи                                                         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R=R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+R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+R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 xml:space="preserve">  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3. Закон Джоуля-Ленца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Q=</w:t>
            </w:r>
            <w:proofErr w:type="spellStart"/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UIsinφ</w:t>
            </w:r>
            <w:proofErr w:type="spellEnd"/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4. Второй закон Кирхгоффа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position w:val="-24"/>
                <w:sz w:val="24"/>
                <w:szCs w:val="24"/>
              </w:rPr>
              <w:object w:dxaOrig="1859" w:dyaOrig="620">
                <v:shape id="_x0000_i1026" type="#_x0000_t75" style="width:93pt;height:30.75pt" o:ole="">
                  <v:imagedata r:id="rId7" o:title=""/>
                </v:shape>
                <o:OLEObject Type="Embed" ProgID="Equation.3" ShapeID="_x0000_i1026" DrawAspect="Content" ObjectID="_1773586844" r:id="rId8"/>
              </w:objec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5. Первый закон Кирхгоффа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∑I = 0 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6. Закон электромагнитной силы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cosφ</w:t>
            </w:r>
            <w:proofErr w:type="spellEnd"/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=</w:t>
            </w:r>
            <w:r w:rsidRPr="009F7A3F">
              <w:rPr>
                <w:rFonts w:ascii="Times New Roman" w:eastAsia="Times New Roman" w:hAnsi="Times New Roman"/>
                <w:position w:val="-24"/>
                <w:sz w:val="24"/>
                <w:szCs w:val="24"/>
                <w:lang w:val="en-US"/>
              </w:rPr>
              <w:object w:dxaOrig="280" w:dyaOrig="619">
                <v:shape id="_x0000_i1027" type="#_x0000_t75" style="width:14.25pt;height:31.5pt" o:ole="">
                  <v:imagedata r:id="rId9" o:title=""/>
                </v:shape>
                <o:OLEObject Type="Embed" ProgID="Equation.3" ShapeID="_x0000_i1027" DrawAspect="Content" ObjectID="_1773586845" r:id="rId10"/>
              </w:objec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7. 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Закон электромагнитной </w:t>
            </w:r>
          </w:p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    индукции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9F7A3F">
              <w:rPr>
                <w:rFonts w:ascii="Times New Roman" w:eastAsia="Times New Roman" w:hAnsi="Times New Roman"/>
                <w:position w:val="-24"/>
                <w:sz w:val="24"/>
                <w:szCs w:val="24"/>
              </w:rPr>
              <w:object w:dxaOrig="300" w:dyaOrig="620">
                <v:shape id="_x0000_i1028" type="#_x0000_t75" style="width:15pt;height:30.75pt" o:ole="">
                  <v:imagedata r:id="rId11" o:title=""/>
                </v:shape>
                <o:OLEObject Type="Embed" ProgID="Equation.3" ShapeID="_x0000_i1028" DrawAspect="Content" ObjectID="_1773586846" r:id="rId12"/>
              </w:objec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8. Активная мощность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P=</w:t>
            </w:r>
            <w:proofErr w:type="spellStart"/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UIcosφ</w:t>
            </w:r>
            <w:proofErr w:type="spellEnd"/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9. Реактивная мощность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Q= I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R t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10. Полная мощность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F=BIL 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11. Коэффициент мощности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S=UI</w: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12. Последовательное соединение резисторов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I=</w:t>
            </w:r>
            <w:r w:rsidRPr="009F7A3F">
              <w:rPr>
                <w:rFonts w:ascii="Times New Roman" w:eastAsia="Times New Roman" w:hAnsi="Times New Roman"/>
                <w:position w:val="-24"/>
                <w:sz w:val="24"/>
                <w:szCs w:val="24"/>
                <w:lang w:val="en-US"/>
              </w:rPr>
              <w:object w:dxaOrig="600" w:dyaOrig="620">
                <v:shape id="_x0000_i1029" type="#_x0000_t75" style="width:30pt;height:30.75pt" o:ole="">
                  <v:imagedata r:id="rId13" o:title=""/>
                </v:shape>
                <o:OLEObject Type="Embed" ProgID="Equation.3" ShapeID="_x0000_i1029" DrawAspect="Content" ObjectID="_1773586847" r:id="rId14"/>
              </w:object>
            </w:r>
          </w:p>
        </w:tc>
      </w:tr>
      <w:tr w:rsidR="00E82ABD" w:rsidRPr="009F7A3F" w:rsidTr="00D92F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13. Параллельное соединение </w:t>
            </w:r>
          </w:p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      резисторов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ABD" w:rsidRPr="009F7A3F" w:rsidRDefault="00E82ABD" w:rsidP="00D92F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∑E=∑ IR</w:t>
            </w: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82ABD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Пример оформления ответа:</w:t>
      </w:r>
    </w:p>
    <w:tbl>
      <w:tblPr>
        <w:tblStyle w:val="11"/>
        <w:tblW w:w="0" w:type="auto"/>
        <w:tblInd w:w="392" w:type="dxa"/>
        <w:tblLook w:val="04A0" w:firstRow="1" w:lastRow="0" w:firstColumn="1" w:lastColumn="0" w:noHBand="0" w:noVBand="1"/>
      </w:tblPr>
      <w:tblGrid>
        <w:gridCol w:w="1014"/>
        <w:gridCol w:w="686"/>
        <w:gridCol w:w="686"/>
        <w:gridCol w:w="685"/>
        <w:gridCol w:w="685"/>
        <w:gridCol w:w="685"/>
        <w:gridCol w:w="685"/>
        <w:gridCol w:w="685"/>
        <w:gridCol w:w="685"/>
        <w:gridCol w:w="763"/>
        <w:gridCol w:w="638"/>
        <w:gridCol w:w="638"/>
        <w:gridCol w:w="638"/>
      </w:tblGrid>
      <w:tr w:rsidR="00E82ABD" w:rsidRPr="009F7A3F" w:rsidTr="00D92F6F">
        <w:tc>
          <w:tcPr>
            <w:tcW w:w="1014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63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</w:tr>
      <w:tr w:rsidR="00E82ABD" w:rsidRPr="009F7A3F" w:rsidTr="00D92F6F">
        <w:tc>
          <w:tcPr>
            <w:tcW w:w="1014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7A3F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  <w:r w:rsidRPr="009F7A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</w:t>
            </w:r>
            <w:r w:rsidRPr="009F7A3F">
              <w:rPr>
                <w:rFonts w:ascii="Times New Roman" w:eastAsia="Calibri" w:hAnsi="Times New Roman"/>
                <w:position w:val="-24"/>
                <w:sz w:val="24"/>
                <w:szCs w:val="24"/>
                <w:lang w:eastAsia="en-US"/>
              </w:rPr>
              <w:object w:dxaOrig="300" w:dyaOrig="620">
                <v:shape id="_x0000_i1030" type="#_x0000_t75" style="width:15pt;height:30.75pt" o:ole="">
                  <v:imagedata r:id="rId11" o:title=""/>
                </v:shape>
                <o:OLEObject Type="Embed" ProgID="Equation.3" ShapeID="_x0000_i1030" DrawAspect="Content" ObjectID="_1773586848" r:id="rId15"/>
              </w:object>
            </w: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6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3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</w:tcPr>
          <w:p w:rsidR="00E82ABD" w:rsidRPr="009F7A3F" w:rsidRDefault="00E82ABD" w:rsidP="00D92F6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E82ABD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Критерий выставления  оценок: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 «5» ставится за 13 правильных ответов;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lastRenderedPageBreak/>
        <w:t>Оценка «4» ставится за 11-12 правильных ответов;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«3» ставится за 9-10 правильных ответов.</w:t>
      </w:r>
    </w:p>
    <w:p w:rsidR="00E82ABD" w:rsidRPr="009F7A3F" w:rsidRDefault="00E82ABD" w:rsidP="00E82A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Оценка «2» ставится за 8 и менее правильных ответов</w:t>
      </w: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E82ABD" w:rsidRDefault="00E82ABD" w:rsidP="00E82ABD">
      <w:pPr>
        <w:widowControl w:val="0"/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0" w:line="240" w:lineRule="auto"/>
        <w:ind w:hanging="2"/>
        <w:rPr>
          <w:rFonts w:ascii="Times New Roman" w:eastAsia="Times New Roman" w:hAnsi="Times New Roman"/>
          <w:b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>Тема 2.1. Цифровые сигналы</w:t>
      </w:r>
    </w:p>
    <w:p w:rsidR="00E82ABD" w:rsidRDefault="00E82ABD" w:rsidP="009F7A3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82ABD" w:rsidRDefault="00E82ABD" w:rsidP="009F7A3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 xml:space="preserve">Практическая работа № 2. </w:t>
      </w:r>
      <w:r w:rsidRPr="00E82ABD">
        <w:rPr>
          <w:rFonts w:ascii="Times New Roman" w:eastAsia="Times New Roman" w:hAnsi="Times New Roman"/>
          <w:sz w:val="24"/>
          <w:szCs w:val="24"/>
        </w:rPr>
        <w:t>Измерение параметров цифровых сигналов с помощью осциллографа.</w:t>
      </w:r>
    </w:p>
    <w:p w:rsidR="00E82ABD" w:rsidRDefault="00E82ABD" w:rsidP="009F7A3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82ABD" w:rsidRPr="00E82ABD" w:rsidRDefault="00E82ABD" w:rsidP="00E82AB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>Знакомство с приборами для регистрации электрических сигналов и, в частности, с устройством электронно-лучевого осциллографа С1</w:t>
      </w:r>
      <w:r w:rsidRPr="00E82ABD">
        <w:rPr>
          <w:rFonts w:ascii="Times New Roman" w:eastAsia="Times New Roman" w:hAnsi="Times New Roman" w:cs="Cambria Math"/>
          <w:sz w:val="24"/>
          <w:szCs w:val="24"/>
        </w:rPr>
        <w:t>‑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65, </w:t>
      </w:r>
      <w:r w:rsidRPr="00E82ABD">
        <w:rPr>
          <w:rFonts w:ascii="Times New Roman" w:eastAsia="Times New Roman" w:hAnsi="Times New Roman" w:cs="Calibri"/>
          <w:sz w:val="24"/>
          <w:szCs w:val="24"/>
        </w:rPr>
        <w:t>а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также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приобретение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практических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навыков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определения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параметров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электрического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сигнала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с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его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 w:cs="Calibri"/>
          <w:sz w:val="24"/>
          <w:szCs w:val="24"/>
        </w:rPr>
        <w:t>помощью</w:t>
      </w:r>
      <w:r w:rsidRPr="00E82ABD">
        <w:rPr>
          <w:rFonts w:ascii="Times New Roman" w:eastAsia="Times New Roman" w:hAnsi="Times New Roman"/>
          <w:sz w:val="24"/>
          <w:szCs w:val="24"/>
        </w:rPr>
        <w:t>.</w:t>
      </w:r>
    </w:p>
    <w:p w:rsidR="00E82ABD" w:rsidRPr="00E82ABD" w:rsidRDefault="00E82ABD" w:rsidP="00E82ABD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b/>
          <w:bCs/>
          <w:color w:val="000000"/>
        </w:rPr>
        <w:t>Краткие теоретические сведения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В технических отраслях знаний термин "сигнал" (</w:t>
      </w:r>
      <w:proofErr w:type="spellStart"/>
      <w:r w:rsidRPr="00E82ABD">
        <w:rPr>
          <w:color w:val="000000"/>
        </w:rPr>
        <w:t>signal</w:t>
      </w:r>
      <w:proofErr w:type="spellEnd"/>
      <w:r w:rsidRPr="00E82ABD">
        <w:rPr>
          <w:color w:val="000000"/>
        </w:rPr>
        <w:t xml:space="preserve">, от латинского </w:t>
      </w:r>
      <w:proofErr w:type="spellStart"/>
      <w:r w:rsidRPr="00E82ABD">
        <w:rPr>
          <w:color w:val="000000"/>
        </w:rPr>
        <w:t>signum</w:t>
      </w:r>
      <w:proofErr w:type="spellEnd"/>
      <w:r w:rsidRPr="00E82ABD">
        <w:rPr>
          <w:color w:val="000000"/>
        </w:rPr>
        <w:t xml:space="preserve"> – знак) очень часто используется в широком смысловом диапазоне, без соблюдения строгой терминологии. Под ним понимают и техническое средство для передачи, обращения и использования информации – электрический, магнитный, оптический сигнал; и физический процесс, представляющий собой материальное воплощение информационного сообщения – изменение какого-либо параметра носителя информации (напряжения, частоты, мощности электромагнитных колебаний, интенсивности светового потока и т.п.) во времени, в пространстве или в зависимости от изменения значений каких-либо других аргументов (независимых переменных); и смысловое содержание определенного физического состояния или процесса, как, например, сигналы светофора, звуковые предупреждающие сигналы и т.п. Все эти понятия объединяет конечное назначение сигналов. Это определенные сведения, сообщения, информация о каких-либо процессах, состояниях или физических величинах объектов материального мира, выраженные в форме, удобной для передачи, обработки, хранения и использования этих сведений.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Наиболее распространенное представление сигналов – в электрической форме в виде зависимости напряжения от времени U(t).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С понятием сигнала неразрывно связан термин регистрации сигналов, использование которого также широко и неоднозначно, как и самого термина сигнал. В наиболее общем смысле под этим термином можно понимать операцию выделения сигнала и его преобразования в форму, удобную для дальнейшего использования.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Электрический сигнал является функцией времени и характеризуется временными и амплитудными параметрами.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Выделяют следующие типы сигналов:</w:t>
      </w:r>
    </w:p>
    <w:p w:rsidR="00E82ABD" w:rsidRPr="00E82ABD" w:rsidRDefault="00E82ABD" w:rsidP="00E82ABD">
      <w:pPr>
        <w:pStyle w:val="aa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аналоговый сигнал (</w:t>
      </w:r>
      <w:proofErr w:type="spellStart"/>
      <w:r w:rsidRPr="00E82ABD">
        <w:rPr>
          <w:color w:val="000000"/>
        </w:rPr>
        <w:t>analog</w:t>
      </w:r>
      <w:proofErr w:type="spellEnd"/>
      <w:r w:rsidRPr="00E82ABD">
        <w:rPr>
          <w:color w:val="000000"/>
        </w:rPr>
        <w:t xml:space="preserve"> </w:t>
      </w:r>
      <w:proofErr w:type="spellStart"/>
      <w:r w:rsidRPr="00E82ABD">
        <w:rPr>
          <w:color w:val="000000"/>
        </w:rPr>
        <w:t>signal</w:t>
      </w:r>
      <w:proofErr w:type="spellEnd"/>
      <w:r w:rsidRPr="00E82ABD">
        <w:rPr>
          <w:color w:val="000000"/>
        </w:rPr>
        <w:t>) является непрерывной функцией непрерывного аргумента, т.е. определен для любого значения аргументов;</w:t>
      </w:r>
    </w:p>
    <w:p w:rsidR="00E82ABD" w:rsidRPr="00E82ABD" w:rsidRDefault="00E82ABD" w:rsidP="00E82ABD">
      <w:pPr>
        <w:pStyle w:val="aa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дискретный сигнал (</w:t>
      </w:r>
      <w:proofErr w:type="spellStart"/>
      <w:r w:rsidRPr="00E82ABD">
        <w:rPr>
          <w:color w:val="000000"/>
        </w:rPr>
        <w:t>discrete</w:t>
      </w:r>
      <w:proofErr w:type="spellEnd"/>
      <w:r w:rsidRPr="00E82ABD">
        <w:rPr>
          <w:color w:val="000000"/>
        </w:rPr>
        <w:t xml:space="preserve"> </w:t>
      </w:r>
      <w:proofErr w:type="spellStart"/>
      <w:r w:rsidRPr="00E82ABD">
        <w:rPr>
          <w:color w:val="000000"/>
        </w:rPr>
        <w:t>signal</w:t>
      </w:r>
      <w:proofErr w:type="spellEnd"/>
      <w:r w:rsidRPr="00E82ABD">
        <w:rPr>
          <w:color w:val="000000"/>
        </w:rPr>
        <w:t>) по своим значениям также является непрерывной функцией, но определенной только по дискретным значениям аргумента;</w:t>
      </w:r>
    </w:p>
    <w:p w:rsidR="00E82ABD" w:rsidRPr="00E82ABD" w:rsidRDefault="00E82ABD" w:rsidP="00E82ABD">
      <w:pPr>
        <w:pStyle w:val="aa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цифровой сигнал (</w:t>
      </w:r>
      <w:proofErr w:type="spellStart"/>
      <w:r w:rsidRPr="00E82ABD">
        <w:rPr>
          <w:color w:val="000000"/>
        </w:rPr>
        <w:t>digital</w:t>
      </w:r>
      <w:proofErr w:type="spellEnd"/>
      <w:r w:rsidRPr="00E82ABD">
        <w:rPr>
          <w:color w:val="000000"/>
        </w:rPr>
        <w:t xml:space="preserve"> </w:t>
      </w:r>
      <w:proofErr w:type="spellStart"/>
      <w:r w:rsidRPr="00E82ABD">
        <w:rPr>
          <w:color w:val="000000"/>
        </w:rPr>
        <w:t>signal</w:t>
      </w:r>
      <w:proofErr w:type="spellEnd"/>
      <w:r w:rsidRPr="00E82ABD">
        <w:rPr>
          <w:color w:val="000000"/>
        </w:rPr>
        <w:t>) квантован по своим значениям и дискретен по аргументу. По существу, цифровой сигнал по своим значениям является формализованной разновидностью дискретного сигнала.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Наиболее часто в качестве сигналов используются:</w:t>
      </w:r>
    </w:p>
    <w:p w:rsidR="00E82ABD" w:rsidRPr="00E82ABD" w:rsidRDefault="00E82ABD" w:rsidP="00E82ABD">
      <w:pPr>
        <w:pStyle w:val="aa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сигналы постоянного уровня</w:t>
      </w:r>
      <w:r w:rsidRPr="00E82ABD">
        <w:rPr>
          <w:i/>
          <w:iCs/>
          <w:color w:val="000000"/>
        </w:rPr>
        <w:t> </w:t>
      </w:r>
      <w:r w:rsidRPr="00E82ABD">
        <w:rPr>
          <w:color w:val="000000"/>
        </w:rPr>
        <w:t>(постоянные электрические токи и напряжения);</w:t>
      </w:r>
    </w:p>
    <w:p w:rsidR="00E82ABD" w:rsidRPr="00E82ABD" w:rsidRDefault="00E82ABD" w:rsidP="00E82ABD">
      <w:pPr>
        <w:pStyle w:val="aa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proofErr w:type="gramStart"/>
      <w:r w:rsidRPr="00E82ABD">
        <w:rPr>
          <w:color w:val="000000"/>
        </w:rPr>
        <w:t>синусоидальные</w:t>
      </w:r>
      <w:proofErr w:type="gramEnd"/>
      <w:r w:rsidRPr="00E82ABD">
        <w:rPr>
          <w:color w:val="000000"/>
        </w:rPr>
        <w:t xml:space="preserve"> сигналы</w:t>
      </w:r>
      <w:r w:rsidRPr="00E82ABD">
        <w:rPr>
          <w:i/>
          <w:iCs/>
          <w:color w:val="000000"/>
        </w:rPr>
        <w:t> </w:t>
      </w:r>
      <w:r w:rsidRPr="00E82ABD">
        <w:rPr>
          <w:color w:val="000000"/>
        </w:rPr>
        <w:t>(переменный электрический ток пли напряжение);</w:t>
      </w:r>
    </w:p>
    <w:p w:rsidR="00E82ABD" w:rsidRPr="00E82ABD" w:rsidRDefault="00E82ABD" w:rsidP="00E82ABD">
      <w:pPr>
        <w:pStyle w:val="aa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lastRenderedPageBreak/>
        <w:t>последовательность</w:t>
      </w:r>
      <w:r w:rsidRPr="00E82ABD">
        <w:rPr>
          <w:i/>
          <w:iCs/>
          <w:color w:val="000000"/>
        </w:rPr>
        <w:t> </w:t>
      </w:r>
      <w:r w:rsidRPr="00E82ABD">
        <w:rPr>
          <w:color w:val="000000"/>
        </w:rPr>
        <w:t>электрических</w:t>
      </w:r>
      <w:r w:rsidRPr="00E82ABD">
        <w:rPr>
          <w:i/>
          <w:iCs/>
          <w:color w:val="000000"/>
        </w:rPr>
        <w:t> </w:t>
      </w:r>
      <w:r w:rsidRPr="00E82ABD">
        <w:rPr>
          <w:color w:val="000000"/>
        </w:rPr>
        <w:t>импульсов (прямоугольных, треугольных или другой формы).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Сигнал характеризуется рядом параметров. В первом случае единственным параметром сигнала является его уровень. Синусоидальный сигнал характеризуется своей амплитудой, фазой, частотой, последовательность импульсов – амплитудой, фазой, частотой, шириной импульсов или комбинацией импульсов различного уровня в течение определенного промежутка времени.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Основными параметрами изменяющихся во времени сигналов являются (рисунок 24):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амплитуда (</w:t>
      </w:r>
      <w:r w:rsidRPr="00E82ABD">
        <w:rPr>
          <w:i/>
          <w:iCs/>
          <w:color w:val="000000"/>
        </w:rPr>
        <w:t>A</w:t>
      </w:r>
      <w:r w:rsidRPr="00E82ABD">
        <w:rPr>
          <w:color w:val="000000"/>
        </w:rPr>
        <w:t>) – наибольшее значение, которое принимает сигнал или максимальное значение изменения переменной величины от среднего значения (по модулю);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максимальное значение сигнала (</w:t>
      </w:r>
      <w:r w:rsidRPr="00E82ABD">
        <w:rPr>
          <w:i/>
          <w:iCs/>
          <w:color w:val="000000"/>
        </w:rPr>
        <w:t>XMAX</w:t>
      </w:r>
      <w:r w:rsidRPr="00E82ABD">
        <w:rPr>
          <w:color w:val="000000"/>
        </w:rPr>
        <w:t>)– наибольшее мгновенное значение сигнала на протяжении заданного интервала времени;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минимальное значение сигнала (</w:t>
      </w:r>
      <w:r w:rsidRPr="00E82ABD">
        <w:rPr>
          <w:i/>
          <w:iCs/>
          <w:color w:val="000000"/>
        </w:rPr>
        <w:t>XMIN</w:t>
      </w:r>
      <w:r w:rsidRPr="00E82ABD">
        <w:rPr>
          <w:color w:val="000000"/>
        </w:rPr>
        <w:t>)– наименьшее мгновенное значение сигнала на протяжении заданного интервала времени;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размах (</w:t>
      </w:r>
      <w:r w:rsidRPr="00E82ABD">
        <w:rPr>
          <w:i/>
          <w:iCs/>
          <w:color w:val="000000"/>
        </w:rPr>
        <w:t>R</w:t>
      </w:r>
      <w:r w:rsidRPr="00E82ABD">
        <w:rPr>
          <w:color w:val="000000"/>
        </w:rPr>
        <w:t>) – разность между максимальным и минимальным значениями сигнала на протяжении заданного интервала времени;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частота (</w:t>
      </w:r>
      <w:r w:rsidRPr="00E82ABD">
        <w:rPr>
          <w:i/>
          <w:iCs/>
          <w:color w:val="000000"/>
        </w:rPr>
        <w:t>f</w:t>
      </w:r>
      <w:r w:rsidRPr="00E82ABD">
        <w:rPr>
          <w:color w:val="000000"/>
        </w:rPr>
        <w:t>) – характеристика электрического сигнала, равная числу полных циклов, совершённых за единицу времени;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период (</w:t>
      </w:r>
      <w:r w:rsidRPr="00E82ABD">
        <w:rPr>
          <w:i/>
          <w:iCs/>
          <w:color w:val="000000"/>
        </w:rPr>
        <w:t>T</w:t>
      </w:r>
      <w:r w:rsidRPr="00E82ABD">
        <w:rPr>
          <w:color w:val="000000"/>
        </w:rPr>
        <w:t>) – величина, обратная частоте;</w:t>
      </w:r>
    </w:p>
    <w:p w:rsidR="00E82ABD" w:rsidRPr="00E82ABD" w:rsidRDefault="00E82ABD" w:rsidP="00E82ABD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скважность сигнала – величина, равная отношению периода импульсного сигнала к его длительности</w:t>
      </w:r>
    </w:p>
    <w:p w:rsid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82ABD">
        <w:rPr>
          <w:noProof/>
          <w:color w:val="000000"/>
        </w:rPr>
        <w:drawing>
          <wp:inline distT="0" distB="0" distL="0" distR="0" wp14:anchorId="1F3067ED" wp14:editId="1F0FBB61">
            <wp:extent cx="678180" cy="484414"/>
            <wp:effectExtent l="0" t="0" r="7620" b="0"/>
            <wp:docPr id="126" name="Рисунок 9" descr="https://studfile.net/html/73739/650/html_iXBBJLSXZq.34uL/htmlconvd-9h8X5w_html_aaedaf8b688f7b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73739/650/html_iXBBJLSXZq.34uL/htmlconvd-9h8X5w_html_aaedaf8b688f7bdc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Default="00E82ABD" w:rsidP="00E82ABD">
      <w:pPr>
        <w:pStyle w:val="aa"/>
        <w:spacing w:before="0" w:beforeAutospacing="0" w:after="0" w:afterAutospacing="0"/>
        <w:rPr>
          <w:rFonts w:ascii="Arial" w:hAnsi="Arial" w:cs="Arial"/>
          <w:color w:val="000000"/>
        </w:rPr>
      </w:pPr>
      <w:r w:rsidRPr="00E82ABD">
        <w:rPr>
          <w:noProof/>
          <w:color w:val="000000"/>
        </w:rPr>
        <w:drawing>
          <wp:inline distT="0" distB="0" distL="0" distR="0" wp14:anchorId="39942845" wp14:editId="03D9A31B">
            <wp:extent cx="2926470" cy="1866900"/>
            <wp:effectExtent l="0" t="0" r="7620" b="0"/>
            <wp:docPr id="127" name="Рисунок 6" descr="https://studfile.net/html/73739/650/html_iXBBJLSXZq.34uL/htmlconvd-9h8X5w_html_f01c7dc5dcec9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73739/650/html_iXBBJLSXZq.34uL/htmlconvd-9h8X5w_html_f01c7dc5dcec9dc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55" cy="18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Default="00E82ABD" w:rsidP="00E82ABD">
      <w:pPr>
        <w:pStyle w:val="aa"/>
        <w:rPr>
          <w:rFonts w:ascii="Arial" w:hAnsi="Arial" w:cs="Arial"/>
          <w:color w:val="000000"/>
        </w:rPr>
      </w:pPr>
      <w:r w:rsidRPr="00E82ABD">
        <w:rPr>
          <w:color w:val="000000"/>
        </w:rPr>
        <w:t xml:space="preserve">Рисунок </w:t>
      </w:r>
      <w:r>
        <w:rPr>
          <w:color w:val="000000"/>
        </w:rPr>
        <w:t>1</w:t>
      </w:r>
      <w:r w:rsidRPr="00E82ABD">
        <w:rPr>
          <w:color w:val="000000"/>
        </w:rPr>
        <w:t xml:space="preserve"> – Основные параметры электрического сигнала</w:t>
      </w:r>
    </w:p>
    <w:p w:rsidR="00E82ABD" w:rsidRDefault="00E82ABD" w:rsidP="00E82ABD">
      <w:pPr>
        <w:pStyle w:val="aa"/>
        <w:rPr>
          <w:rFonts w:ascii="Arial" w:hAnsi="Arial" w:cs="Arial"/>
          <w:color w:val="000000"/>
        </w:rPr>
      </w:pP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lastRenderedPageBreak/>
        <w:t>Н</w:t>
      </w:r>
      <w:r w:rsidRPr="00E82ABD">
        <w:rPr>
          <w:noProof/>
          <w:color w:val="000000"/>
        </w:rPr>
        <w:drawing>
          <wp:anchor distT="0" distB="0" distL="114300" distR="114300" simplePos="0" relativeHeight="251707392" behindDoc="0" locked="0" layoutInCell="1" allowOverlap="0" wp14:anchorId="4F52F396" wp14:editId="3C57A4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15050" cy="2895600"/>
            <wp:effectExtent l="0" t="0" r="0" b="0"/>
            <wp:wrapSquare wrapText="bothSides"/>
            <wp:docPr id="128" name="Рисунок 7" descr="https://studfile.net/html/73739/650/html_iXBBJLSXZq.34uL/htmlconvd-9h8X5w_html_264727817d96e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73739/650/html_iXBBJLSXZq.34uL/htmlconvd-9h8X5w_html_264727817d96ebb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ABD">
        <w:rPr>
          <w:color w:val="000000"/>
        </w:rPr>
        <w:t xml:space="preserve"> а рисунке </w:t>
      </w:r>
      <w:r>
        <w:rPr>
          <w:color w:val="000000"/>
        </w:rPr>
        <w:t>2</w:t>
      </w:r>
      <w:r w:rsidRPr="00E82ABD">
        <w:rPr>
          <w:color w:val="000000"/>
        </w:rPr>
        <w:t xml:space="preserve"> представлены наиболее распространенные формы электрических сигналов.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Рисунок 2– Формы электрического сигнала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а) постоянное напряжение; б) синусоидальное напряжение; в) пилообразное напряжение; г) прямоугольный импульс; д) меандр; е) треугольник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E82ABD">
        <w:rPr>
          <w:color w:val="000000"/>
        </w:rPr>
        <w:t>Меа́ндр</w:t>
      </w:r>
      <w:proofErr w:type="spellEnd"/>
      <w:r w:rsidRPr="00E82ABD">
        <w:rPr>
          <w:color w:val="000000"/>
        </w:rPr>
        <w:t xml:space="preserve"> – бесконечный, периодический сигнал прямоугольной формы, широко используемый в радиотехнике. Длительность импульса и длительность паузы в периоде такого сигнала равны. Другими словами, меандр — бесконечный, периодический прямоугольный сигнал со скважностью, равной 2. Меандр может быть </w:t>
      </w:r>
      <w:proofErr w:type="spellStart"/>
      <w:r w:rsidRPr="00E82ABD">
        <w:rPr>
          <w:color w:val="000000"/>
        </w:rPr>
        <w:t>двухполярным</w:t>
      </w:r>
      <w:proofErr w:type="spellEnd"/>
      <w:r w:rsidRPr="00E82ABD">
        <w:rPr>
          <w:color w:val="000000"/>
        </w:rPr>
        <w:t xml:space="preserve"> и униполярным.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b/>
          <w:bCs/>
          <w:color w:val="000000"/>
        </w:rPr>
        <w:t>Ознакомление с оборудованием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i/>
          <w:iCs/>
          <w:color w:val="000000"/>
        </w:rPr>
        <w:t>Электронно-лучевые осциллографы</w:t>
      </w:r>
      <w:r w:rsidRPr="00E82ABD">
        <w:rPr>
          <w:color w:val="000000"/>
        </w:rPr>
        <w:t> предназначены для визуального наблюдения, измерения и регистрации электрических сигналов. Возможность наблюдения изменяющихся во времени сигналов делает осциллографы чрезвычайно удобными при определении различных </w:t>
      </w:r>
      <w:r w:rsidRPr="00E82ABD">
        <w:rPr>
          <w:i/>
          <w:iCs/>
          <w:color w:val="000000"/>
        </w:rPr>
        <w:t>амплитудных и временных параметров </w:t>
      </w:r>
      <w:r w:rsidRPr="00E82ABD">
        <w:rPr>
          <w:color w:val="000000"/>
        </w:rPr>
        <w:t>наблюдаемых сигналов.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Электронно-лучевые осциллографы классифицируются по следующим группам: универсальные (общего применения), многоканальные и многолучевые, запоминающие, широкополосные (скоростные), стробоскопические и специальные.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 xml:space="preserve">Универсальные электронно-лучевые осциллографы предназначены для </w:t>
      </w:r>
      <w:proofErr w:type="spellStart"/>
      <w:r w:rsidRPr="00E82ABD">
        <w:rPr>
          <w:color w:val="000000"/>
        </w:rPr>
        <w:t>осциллографирования</w:t>
      </w:r>
      <w:proofErr w:type="spellEnd"/>
      <w:r w:rsidRPr="00E82ABD">
        <w:rPr>
          <w:color w:val="000000"/>
        </w:rPr>
        <w:t xml:space="preserve"> и измерения параметров различных классов электрических сигналов в широком диапазоне амплитуд и частот (от 0 до 100 МГц)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Многоканальные электронно-лучевые осциллографы позволяют получить на экране однолучевой электронно-лучевой трубки изображения одновременно двух и более сигналов.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Многолучевые электронно-лучевые осциллографы (например, модель С1</w:t>
      </w:r>
      <w:r w:rsidRPr="00E82ABD">
        <w:rPr>
          <w:color w:val="000000"/>
        </w:rPr>
        <w:noBreakHyphen/>
        <w:t>33) используют электронно-лучевые трубки, имеющие два и более электронных лучей, управляемых отдельно или совместно.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Запоминающие электронно-лучевые осциллографы используют специальные запоминающие трубки, которые позволяют сохранять на определенное время исследуемый сигнал, в том числе однократный, для наблюдения, регистрации и дальнейшей его обработки. Основными характеристиками запоминающих осциллографов являются максимальная скорость записи и время воспроизведения, которые определяются, в основном, конструкцией электронно-лучевой трубки. Примерами данного типа электронно-лучевых осциллографов служат модели С8-13, С8-15.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 xml:space="preserve">Широкополосные электронно-лучевые осциллографы предназначены для </w:t>
      </w:r>
      <w:proofErr w:type="spellStart"/>
      <w:r w:rsidRPr="00E82ABD">
        <w:rPr>
          <w:color w:val="000000"/>
        </w:rPr>
        <w:t>осциллографирования</w:t>
      </w:r>
      <w:proofErr w:type="spellEnd"/>
      <w:r w:rsidRPr="00E82ABD">
        <w:rPr>
          <w:color w:val="000000"/>
        </w:rPr>
        <w:t xml:space="preserve"> коротких импульсов (с длительностью фронтов менее 15нс) и </w:t>
      </w:r>
      <w:r w:rsidRPr="00E82ABD">
        <w:rPr>
          <w:color w:val="000000"/>
        </w:rPr>
        <w:lastRenderedPageBreak/>
        <w:t>используются в режиме реального времени или с преобразованием временного масштаба. Для регистрации сигналов нано- и пикосекундной длительности применяются специальные конструкции скоростных осциллографов на трубках бегущей волны, обладающих широкой полосой пропускания и повышенной чувствительностью. К широкополосным осциллографам относится модель С7-15 с полосой пропускания 5МГц.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 xml:space="preserve">Стробоскопические электронно-лучевые осциллографы позволяют получить изображение импульсов нано- и пикосекундной длительности, малых уровней (менее 0.1 В) в реальном масштабе времени. Для получения такого изображения используется стробоскопический метод, сочетающий большую </w:t>
      </w:r>
      <w:proofErr w:type="spellStart"/>
      <w:r w:rsidRPr="00E82ABD">
        <w:rPr>
          <w:color w:val="000000"/>
        </w:rPr>
        <w:t>широкополосность</w:t>
      </w:r>
      <w:proofErr w:type="spellEnd"/>
      <w:r w:rsidRPr="00E82ABD">
        <w:rPr>
          <w:color w:val="000000"/>
        </w:rPr>
        <w:t xml:space="preserve"> и высокую чувствительность при </w:t>
      </w:r>
      <w:proofErr w:type="spellStart"/>
      <w:r w:rsidRPr="00E82ABD">
        <w:rPr>
          <w:color w:val="000000"/>
        </w:rPr>
        <w:t>осциллографировании</w:t>
      </w:r>
      <w:proofErr w:type="spellEnd"/>
      <w:r w:rsidRPr="00E82ABD">
        <w:rPr>
          <w:color w:val="000000"/>
        </w:rPr>
        <w:t xml:space="preserve"> повторяющихся импульсов. При этом в стробоскопических осциллографах используются обычные электронно-лучевые трубки. Примером таких осциллографов служит модель С7-13.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Специальные электронно-лучевые осциллографы предназначены для целевого применения (телевизионные измерения, для систем автоматическою контроля и управления и др.). За счет снижения универсальности (сужения класса исследуемых сигналов) специальные электронно-лучевые осциллографы обладают лучшими техническими характеристиками по сравнению с другими типами электронно-лучевых осциллографов: большой полосой пропускания, большой точностью измерения и др.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В последнее время широкое распространение получили цифровые осциллографы, построенные на базе однокристальных микроконтроллеров. Цифровые осциллографы сочетают в себе положительные качества вышеперечисленных типов электронно-лучевых осциллографов. И, кроме того, имеют целый ряд других сервисных и технических преимуществ перед обычными осциллографами.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К основным характеристикам осциллографов относятся коэффициент отклонения </w:t>
      </w:r>
      <w:proofErr w:type="spellStart"/>
      <w:r w:rsidRPr="00E82ABD">
        <w:rPr>
          <w:i/>
          <w:iCs/>
          <w:color w:val="000000"/>
        </w:rPr>
        <w:t>m</w:t>
      </w:r>
      <w:r w:rsidRPr="00E82ABD">
        <w:rPr>
          <w:i/>
          <w:iCs/>
          <w:color w:val="000000"/>
          <w:vertAlign w:val="subscript"/>
        </w:rPr>
        <w:t>u</w:t>
      </w:r>
      <w:proofErr w:type="spellEnd"/>
      <w:r w:rsidRPr="00E82ABD">
        <w:rPr>
          <w:color w:val="000000"/>
        </w:rPr>
        <w:t> и полоса пропускания.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Коэффициент отклонения </w:t>
      </w:r>
      <w:proofErr w:type="spellStart"/>
      <w:r w:rsidRPr="00E82ABD">
        <w:rPr>
          <w:i/>
          <w:iCs/>
          <w:color w:val="000000"/>
        </w:rPr>
        <w:t>m</w:t>
      </w:r>
      <w:r w:rsidRPr="00E82ABD">
        <w:rPr>
          <w:i/>
          <w:iCs/>
          <w:color w:val="000000"/>
          <w:vertAlign w:val="subscript"/>
        </w:rPr>
        <w:t>u</w:t>
      </w:r>
      <w:proofErr w:type="spellEnd"/>
      <w:r w:rsidRPr="00E82ABD">
        <w:rPr>
          <w:color w:val="000000"/>
        </w:rPr>
        <w:t> определяется, как отношение напряжения входного сигнала </w:t>
      </w:r>
      <w:r w:rsidRPr="00E82ABD">
        <w:rPr>
          <w:i/>
          <w:iCs/>
          <w:color w:val="000000"/>
        </w:rPr>
        <w:t>U</w:t>
      </w:r>
      <w:r w:rsidRPr="00E82ABD">
        <w:rPr>
          <w:color w:val="000000"/>
        </w:rPr>
        <w:t> к отклонению луча </w:t>
      </w:r>
      <w:proofErr w:type="spellStart"/>
      <w:r w:rsidRPr="00E82ABD">
        <w:rPr>
          <w:i/>
          <w:iCs/>
          <w:color w:val="000000"/>
        </w:rPr>
        <w:t>l</w:t>
      </w:r>
      <w:r w:rsidRPr="00E82ABD">
        <w:rPr>
          <w:i/>
          <w:iCs/>
          <w:color w:val="000000"/>
          <w:vertAlign w:val="subscript"/>
        </w:rPr>
        <w:t>y</w:t>
      </w:r>
      <w:proofErr w:type="spellEnd"/>
      <w:r w:rsidRPr="00E82ABD">
        <w:rPr>
          <w:color w:val="000000"/>
        </w:rPr>
        <w:t> (в делениях шкалы), вызванному этим напряжением: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noProof/>
          <w:color w:val="000000"/>
        </w:rPr>
        <w:drawing>
          <wp:inline distT="0" distB="0" distL="0" distR="0" wp14:anchorId="095BED21" wp14:editId="26A4CBBA">
            <wp:extent cx="323850" cy="314325"/>
            <wp:effectExtent l="0" t="0" r="0" b="9525"/>
            <wp:docPr id="129" name="Рисунок 10" descr="https://studfile.net/html/73739/650/html_iXBBJLSXZq.34uL/htmlconvd-9h8X5w_html_b53b4ea1d26b2c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73739/650/html_iXBBJLSXZq.34uL/htmlconvd-9h8X5w_html_b53b4ea1d26b2c17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У наиболее распространенных осциллографов коэффициент отклонения находится в диапазоне 50 мкВ/дел – 10 В/дел.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Полоса пропускания – диапазон частот, в пределах которого коэффициент отклонения изменяется не более, чем на 30 % относительно его значения на некоторой средней (опорной) частоте.</w:t>
      </w:r>
    </w:p>
    <w:p w:rsidR="00E82ABD" w:rsidRPr="00E82ABD" w:rsidRDefault="00E82ABD" w:rsidP="00E82ABD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Для низкочастотных осциллографов полоса пропускания находится в диапазоне от 0 до 1-5 МГц.</w:t>
      </w:r>
    </w:p>
    <w:p w:rsidR="00E82ABD" w:rsidRPr="00E82ABD" w:rsidRDefault="00E82ABD" w:rsidP="00E82ABD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Для универсальных осциллографов верхняя частота достигает десятков МГц.</w:t>
      </w:r>
    </w:p>
    <w:p w:rsidR="00E82ABD" w:rsidRPr="00E82ABD" w:rsidRDefault="00E82ABD" w:rsidP="00E82ABD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E82ABD">
        <w:rPr>
          <w:color w:val="000000"/>
        </w:rPr>
        <w:t>Для высокочастотных – сотен МГц.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Для измерения импульсов сигналов важными являются параметры переходной характеристики: время нарастания переходной характеристики и максимальный выброс.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Коэффициент развертки </w:t>
      </w:r>
      <w:proofErr w:type="spellStart"/>
      <w:r w:rsidRPr="00E82ABD">
        <w:rPr>
          <w:i/>
          <w:iCs/>
          <w:color w:val="000000"/>
        </w:rPr>
        <w:t>m</w:t>
      </w:r>
      <w:r w:rsidRPr="00E82ABD">
        <w:rPr>
          <w:i/>
          <w:iCs/>
          <w:color w:val="000000"/>
          <w:vertAlign w:val="subscript"/>
        </w:rPr>
        <w:t>i</w:t>
      </w:r>
      <w:proofErr w:type="spellEnd"/>
      <w:r w:rsidRPr="00E82ABD">
        <w:rPr>
          <w:color w:val="000000"/>
        </w:rPr>
        <w:t> – отношение времени </w:t>
      </w:r>
      <w:r w:rsidRPr="00E82ABD">
        <w:rPr>
          <w:i/>
          <w:iCs/>
          <w:color w:val="000000"/>
        </w:rPr>
        <w:sym w:font="Symbol" w:char="F044"/>
      </w:r>
      <w:r w:rsidRPr="00E82ABD">
        <w:rPr>
          <w:i/>
          <w:iCs/>
          <w:color w:val="000000"/>
        </w:rPr>
        <w:t>t</w:t>
      </w:r>
      <w:r w:rsidRPr="00E82ABD">
        <w:rPr>
          <w:color w:val="000000"/>
        </w:rPr>
        <w:t> к отклонению луча, вызванному напряжением развертки за это время: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noProof/>
          <w:color w:val="000000"/>
        </w:rPr>
        <w:drawing>
          <wp:inline distT="0" distB="0" distL="0" distR="0" wp14:anchorId="1B287604" wp14:editId="7A4429F4">
            <wp:extent cx="314325" cy="247650"/>
            <wp:effectExtent l="0" t="0" r="9525" b="0"/>
            <wp:docPr id="130" name="Рисунок 11" descr="https://studfile.net/html/73739/650/html_iXBBJLSXZq.34uL/htmlconvd-9h8X5w_html_f472dc68f1b0ea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73739/650/html_iXBBJLSXZq.34uL/htmlconvd-9h8X5w_html_f472dc68f1b0ea9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color w:val="000000"/>
        </w:rPr>
        <w:t> 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 xml:space="preserve">Обычно осциллографы имеют широкий диапазон изменения коэффициента развертки. Например, осциллограф С1-65 имеет коэффициент развертки 0,01 </w:t>
      </w:r>
      <w:proofErr w:type="spellStart"/>
      <w:r w:rsidRPr="00E82ABD">
        <w:rPr>
          <w:color w:val="000000"/>
        </w:rPr>
        <w:t>мкс</w:t>
      </w:r>
      <w:proofErr w:type="spellEnd"/>
      <w:r w:rsidRPr="00E82ABD">
        <w:rPr>
          <w:color w:val="000000"/>
        </w:rPr>
        <w:t>/дел – 0,05 с/дел.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 xml:space="preserve">Основная погрешность измерения напряжения и основная погрешность измерения временных интервалов определяется максимально допускаемыми погрешностями измерения соответствующих параметров при подаче на вход осциллографа стандартного сигнала синусоидальной или прямоугольной формы. В зависимости от значений этих погрешностей выпускают осциллографы 4-х классов точности: 1, 2, 3, 4 – имеющих, </w:t>
      </w:r>
      <w:r w:rsidRPr="00E82ABD">
        <w:rPr>
          <w:color w:val="000000"/>
        </w:rPr>
        <w:lastRenderedPageBreak/>
        <w:t>соответственно, основные погрешности измерений, не превышающие 3, 5, 10, 12 %. Часто вместо основных погрешностей измерений нормируют основные погрешности коэффициента отклонений и коэффициента развертки, а также нелинейность отклонения и развертки.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2ABD">
        <w:rPr>
          <w:color w:val="000000"/>
        </w:rPr>
        <w:t>Осциллографы характеризуются и другими параметрами: Максимальным входным напряжением, размерами рабочей части экрана, потребляемой мощностью, габаритами, массой и др.</w:t>
      </w:r>
    </w:p>
    <w:p w:rsidR="00E82ABD" w:rsidRDefault="00E82ABD" w:rsidP="00E82ABD">
      <w:pPr>
        <w:pStyle w:val="aa"/>
        <w:spacing w:before="0" w:beforeAutospacing="0" w:after="0" w:afterAutospacing="0"/>
        <w:rPr>
          <w:b/>
          <w:bCs/>
          <w:color w:val="000000"/>
        </w:rPr>
      </w:pPr>
    </w:p>
    <w:p w:rsidR="00E82ABD" w:rsidRDefault="00E82ABD" w:rsidP="00E82ABD">
      <w:pPr>
        <w:pStyle w:val="aa"/>
        <w:spacing w:before="0" w:beforeAutospacing="0" w:after="0" w:afterAutospacing="0"/>
        <w:rPr>
          <w:b/>
          <w:bCs/>
          <w:color w:val="000000"/>
        </w:rPr>
      </w:pPr>
    </w:p>
    <w:p w:rsidR="00E82ABD" w:rsidRDefault="00E82ABD" w:rsidP="00E82ABD">
      <w:pPr>
        <w:pStyle w:val="aa"/>
        <w:spacing w:before="0" w:beforeAutospacing="0" w:after="0" w:afterAutospacing="0"/>
        <w:rPr>
          <w:b/>
          <w:bCs/>
          <w:color w:val="000000"/>
        </w:rPr>
      </w:pP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b/>
          <w:bCs/>
          <w:color w:val="000000"/>
        </w:rPr>
        <w:t>Указания по подготовке к проведению работы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Н</w:t>
      </w:r>
      <w:r w:rsidRPr="00E82ABD">
        <w:rPr>
          <w:noProof/>
          <w:color w:val="000000"/>
        </w:rPr>
        <w:drawing>
          <wp:anchor distT="0" distB="0" distL="114300" distR="114300" simplePos="0" relativeHeight="251708416" behindDoc="0" locked="0" layoutInCell="1" allowOverlap="0" wp14:anchorId="240A5FD1" wp14:editId="3D0A973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86275" cy="3400425"/>
            <wp:effectExtent l="0" t="0" r="9525" b="9525"/>
            <wp:wrapSquare wrapText="bothSides"/>
            <wp:docPr id="131" name="Рисунок 8" descr="https://studfile.net/html/73739/650/html_iXBBJLSXZq.34uL/htmlconvd-9h8X5w_html_5116313a57f7c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73739/650/html_iXBBJLSXZq.34uL/htmlconvd-9h8X5w_html_5116313a57f7c0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 </w:t>
      </w:r>
      <w:r w:rsidRPr="00E82ABD">
        <w:rPr>
          <w:color w:val="000000"/>
        </w:rPr>
        <w:t xml:space="preserve">а рисунке </w:t>
      </w:r>
      <w:r>
        <w:rPr>
          <w:color w:val="000000"/>
        </w:rPr>
        <w:t>3</w:t>
      </w:r>
      <w:r w:rsidRPr="00E82ABD">
        <w:rPr>
          <w:color w:val="000000"/>
        </w:rPr>
        <w:t xml:space="preserve"> представлен лабораторный стенд, состоящий из специализированного генератора импульсов (позиция 1) и осциллографа (позиция 2).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 xml:space="preserve">Рисунок </w:t>
      </w:r>
      <w:r>
        <w:rPr>
          <w:color w:val="000000"/>
        </w:rPr>
        <w:t>3</w:t>
      </w:r>
      <w:r w:rsidRPr="00E82ABD">
        <w:rPr>
          <w:color w:val="000000"/>
        </w:rPr>
        <w:t xml:space="preserve"> – Лабораторный стенд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При подготовке к проведению лабораторной работы необходимо подключить специализированный генератор импульсов к осциллографу с помощью щупа, включить сетевое питание осциллографа и генератора импульсов и дать осциллографу прогреться в течение 10 мин.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b/>
          <w:bCs/>
          <w:color w:val="000000"/>
        </w:rPr>
        <w:t>Программа работы</w:t>
      </w:r>
    </w:p>
    <w:p w:rsidR="00E82ABD" w:rsidRPr="00E82ABD" w:rsidRDefault="00E82ABD" w:rsidP="00E82ABD">
      <w:pPr>
        <w:pStyle w:val="aa"/>
        <w:numPr>
          <w:ilvl w:val="0"/>
          <w:numId w:val="15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Ознакомиться с работой электронно-лучевого осциллографа;</w:t>
      </w:r>
    </w:p>
    <w:p w:rsidR="00E82ABD" w:rsidRPr="00E82ABD" w:rsidRDefault="00E82ABD" w:rsidP="00E82ABD">
      <w:pPr>
        <w:pStyle w:val="aa"/>
        <w:numPr>
          <w:ilvl w:val="0"/>
          <w:numId w:val="15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Получить задание у преподавателя (форма и частота сигнала);</w:t>
      </w:r>
    </w:p>
    <w:p w:rsidR="00E82ABD" w:rsidRPr="00E82ABD" w:rsidRDefault="00E82ABD" w:rsidP="00E82ABD">
      <w:pPr>
        <w:pStyle w:val="aa"/>
        <w:numPr>
          <w:ilvl w:val="0"/>
          <w:numId w:val="15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Зарисовать осциллограмму и записать масштаб координатной сетки;</w:t>
      </w:r>
    </w:p>
    <w:p w:rsidR="00E82ABD" w:rsidRPr="00E82ABD" w:rsidRDefault="00E82ABD" w:rsidP="00E82ABD">
      <w:pPr>
        <w:pStyle w:val="aa"/>
        <w:numPr>
          <w:ilvl w:val="0"/>
          <w:numId w:val="15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Определить амплитуду, размах, период и частоту электрического сигнала;</w:t>
      </w:r>
    </w:p>
    <w:p w:rsidR="00E82ABD" w:rsidRPr="00E82ABD" w:rsidRDefault="00E82ABD" w:rsidP="00E82ABD">
      <w:pPr>
        <w:pStyle w:val="aa"/>
        <w:numPr>
          <w:ilvl w:val="0"/>
          <w:numId w:val="15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Обозначить на осциллограмме основные характеристики электрического сигнала (амплитуду и период);</w:t>
      </w:r>
    </w:p>
    <w:p w:rsidR="00E82ABD" w:rsidRPr="00E82ABD" w:rsidRDefault="00E82ABD" w:rsidP="00E82ABD">
      <w:pPr>
        <w:pStyle w:val="aa"/>
        <w:numPr>
          <w:ilvl w:val="0"/>
          <w:numId w:val="15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Сделать выводы по работе.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b/>
          <w:bCs/>
          <w:color w:val="000000"/>
        </w:rPr>
        <w:t>Порядок выполнения практической части лабораторной работы</w:t>
      </w:r>
    </w:p>
    <w:p w:rsidR="00E82ABD" w:rsidRPr="00E82ABD" w:rsidRDefault="00E82ABD" w:rsidP="00E82ABD">
      <w:pPr>
        <w:pStyle w:val="aa"/>
        <w:numPr>
          <w:ilvl w:val="0"/>
          <w:numId w:val="16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Увидеть четкий сигнал на экране осциллографа;</w:t>
      </w:r>
    </w:p>
    <w:p w:rsidR="00E82ABD" w:rsidRPr="00E82ABD" w:rsidRDefault="00E82ABD" w:rsidP="00E82ABD">
      <w:pPr>
        <w:pStyle w:val="aa"/>
        <w:numPr>
          <w:ilvl w:val="0"/>
          <w:numId w:val="16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Измерить амплитуду и размах электрического сигнала (напряжения);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2.1. Для проведения измерения размаха выполните следующие операции: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 xml:space="preserve">2.1.1) подайте сигнал на гнездо </w:t>
      </w:r>
      <w:proofErr w:type="gramStart"/>
      <w:r w:rsidRPr="00E82ABD">
        <w:rPr>
          <w:color w:val="000000"/>
        </w:rPr>
        <w:t>« </w:t>
      </w:r>
      <w:r w:rsidRPr="00E82ABD">
        <w:rPr>
          <w:noProof/>
          <w:color w:val="000000"/>
        </w:rPr>
        <w:drawing>
          <wp:inline distT="0" distB="0" distL="0" distR="0" wp14:anchorId="5A58CF7B" wp14:editId="1C1C9719">
            <wp:extent cx="247650" cy="219075"/>
            <wp:effectExtent l="0" t="0" r="0" b="9525"/>
            <wp:docPr id="132" name="Рисунок 12" descr="https://studfile.net/html/73739/650/html_iXBBJLSXZq.34uL/htmlconvd-9h8X5w_html_7ae8a484c777f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73739/650/html_iXBBJLSXZq.34uL/htmlconvd-9h8X5w_html_7ae8a484c777f1a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color w:val="000000"/>
        </w:rPr>
        <w:t> »</w:t>
      </w:r>
      <w:proofErr w:type="gramEnd"/>
      <w:r w:rsidRPr="00E82ABD">
        <w:rPr>
          <w:color w:val="000000"/>
        </w:rPr>
        <w:t xml:space="preserve"> усилителя Y;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2.1.2) установите переключатель «ВОЛЬТ/ДЕЛ.» так, чтобы сигнал на экране осциллографа занимал пять делений;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proofErr w:type="gramStart"/>
      <w:r w:rsidRPr="00E82ABD">
        <w:rPr>
          <w:color w:val="000000"/>
        </w:rPr>
        <w:t>2.1.3 )</w:t>
      </w:r>
      <w:proofErr w:type="gramEnd"/>
      <w:r w:rsidRPr="00E82ABD">
        <w:rPr>
          <w:color w:val="000000"/>
        </w:rPr>
        <w:t xml:space="preserve"> установите тумблер «</w:t>
      </w:r>
      <w:r w:rsidRPr="00E82ABD">
        <w:rPr>
          <w:noProof/>
          <w:color w:val="000000"/>
        </w:rPr>
        <w:drawing>
          <wp:inline distT="0" distB="0" distL="0" distR="0" wp14:anchorId="0FDD65C3" wp14:editId="3B95AED9">
            <wp:extent cx="209550" cy="123825"/>
            <wp:effectExtent l="0" t="0" r="0" b="9525"/>
            <wp:docPr id="133" name="Рисунок 133" descr="https://studfile.net/html/73739/650/html_iXBBJLSXZq.34uL/htmlconvd-9h8X5w_html_3cc9d72d3caf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73739/650/html_iXBBJLSXZq.34uL/htmlconvd-9h8X5w_html_3cc9d72d3cafe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color w:val="000000"/>
        </w:rPr>
        <w:t> ;</w:t>
      </w:r>
      <w:r w:rsidRPr="00E82ABD">
        <w:rPr>
          <w:noProof/>
          <w:color w:val="000000"/>
        </w:rPr>
        <w:drawing>
          <wp:inline distT="0" distB="0" distL="0" distR="0" wp14:anchorId="78619FD5" wp14:editId="543DA8E3">
            <wp:extent cx="219075" cy="95250"/>
            <wp:effectExtent l="0" t="0" r="9525" b="0"/>
            <wp:docPr id="134" name="Рисунок 134" descr="https://studfile.net/html/73739/650/html_iXBBJLSXZq.34uL/htmlconvd-9h8X5w_html_8a86947a7b141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73739/650/html_iXBBJLSXZq.34uL/htmlconvd-9h8X5w_html_8a86947a7b1415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color w:val="000000"/>
        </w:rPr>
        <w:t> » в положение « ».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2.1.4) ручкой «УРОВЕНЬ» установите устойчивое изображение. Установите переключатель «ВРЕМЯ/ДЕЛ.» в положение, при котором на экране наблюдается несколько периодов исследуемого сигнала;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lastRenderedPageBreak/>
        <w:t>2.1.5) установите ручку « ↕ » так, чтобы нижний уровень сигнала совпадал с одной из нижних линий сетки, а верхний уровень находился в пределах рабочей части экрана. Ручкой « ↔ » сместите изображение таким образом, чтобы верхний уровень сигнала находился на центральной вертикальной линии (рисунок 27;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2.1.6) измерьте расстояние в делениях между крайними точками размаха сигнала. Ручка «ПЛАВНО» должна быть установлена в положение«▼».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i/>
          <w:iCs/>
          <w:color w:val="000000"/>
        </w:rPr>
        <w:t>Примечание.</w:t>
      </w:r>
      <w:r w:rsidRPr="00E82ABD">
        <w:rPr>
          <w:color w:val="000000"/>
        </w:rPr>
        <w:t> Этот метод может быть использован для измерения напряжения между двумя любыми точками сигнала, а не только между пиками (размаха);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2.1.7) умножьте расстояние, измеренное в условных единицах (делениях), на показание переключателя «ВОЛЬТ/ДЕЛ.».</w:t>
      </w:r>
    </w:p>
    <w:p w:rsid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82ABD">
        <w:rPr>
          <w:noProof/>
          <w:color w:val="000000"/>
        </w:rPr>
        <w:drawing>
          <wp:inline distT="0" distB="0" distL="0" distR="0" wp14:anchorId="5C84E5B4" wp14:editId="716D110A">
            <wp:extent cx="4943475" cy="2876550"/>
            <wp:effectExtent l="0" t="0" r="9525" b="0"/>
            <wp:docPr id="135" name="Рисунок 9" descr="https://studfile.net/html/73739/650/html_iXBBJLSXZq.34uL/htmlconvd-9h8X5w_html_755239615aa98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73739/650/html_iXBBJLSXZq.34uL/htmlconvd-9h8X5w_html_755239615aa98e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</w:p>
    <w:p w:rsidR="00E82ABD" w:rsidRP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Р</w:t>
      </w:r>
      <w:r w:rsidRPr="00E82ABD">
        <w:rPr>
          <w:color w:val="000000"/>
        </w:rPr>
        <w:t xml:space="preserve">исунок </w:t>
      </w:r>
      <w:r>
        <w:rPr>
          <w:color w:val="000000"/>
        </w:rPr>
        <w:t>4</w:t>
      </w:r>
      <w:r w:rsidRPr="00E82ABD">
        <w:rPr>
          <w:color w:val="000000"/>
        </w:rPr>
        <w:t xml:space="preserve"> – Определение амплитуды сигнала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E82ABD">
        <w:rPr>
          <w:color w:val="000000"/>
        </w:rPr>
        <w:t>. Для проведения измерения амплитуды выполните следующие операции: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E82ABD">
        <w:rPr>
          <w:color w:val="000000"/>
        </w:rPr>
        <w:t xml:space="preserve">.1) определите контрольную линию земли переключив в положение </w:t>
      </w:r>
      <w:proofErr w:type="gramStart"/>
      <w:r w:rsidRPr="00E82ABD">
        <w:rPr>
          <w:color w:val="000000"/>
        </w:rPr>
        <w:t>« </w:t>
      </w:r>
      <w:r w:rsidRPr="00E82ABD">
        <w:rPr>
          <w:noProof/>
          <w:color w:val="000000"/>
        </w:rPr>
        <w:drawing>
          <wp:inline distT="0" distB="0" distL="0" distR="0" wp14:anchorId="0033A6FF" wp14:editId="589A2993">
            <wp:extent cx="161925" cy="171450"/>
            <wp:effectExtent l="0" t="0" r="9525" b="0"/>
            <wp:docPr id="136" name="Рисунок 136" descr="https://studfile.net/html/73739/650/html_iXBBJLSXZq.34uL/htmlconvd-9h8X5w_html_b98091550422b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73739/650/html_iXBBJLSXZq.34uL/htmlconvd-9h8X5w_html_b98091550422b3d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color w:val="000000"/>
        </w:rPr>
        <w:t> </w:t>
      </w:r>
      <w:proofErr w:type="gramEnd"/>
      <w:r w:rsidRPr="00E82ABD">
        <w:rPr>
          <w:color w:val="000000"/>
        </w:rPr>
        <w:t> » переключатель « ; ; »;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i/>
          <w:iCs/>
          <w:color w:val="000000"/>
        </w:rPr>
        <w:t>Примечание.</w:t>
      </w:r>
      <w:r w:rsidRPr="00E82ABD">
        <w:rPr>
          <w:color w:val="000000"/>
        </w:rPr>
        <w:t> Не следует перемещать ручку «↕» после определения контрольной линии земли!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E82ABD">
        <w:rPr>
          <w:color w:val="000000"/>
        </w:rPr>
        <w:t xml:space="preserve">.2) измерьте расстояние в делениях между крайней точкой сигнала и контрольной линией земли. Ручка «ПЛАВНО» должна быть установлена в </w:t>
      </w:r>
      <w:proofErr w:type="gramStart"/>
      <w:r w:rsidRPr="00E82ABD">
        <w:rPr>
          <w:color w:val="000000"/>
        </w:rPr>
        <w:t>положение«</w:t>
      </w:r>
      <w:proofErr w:type="gramEnd"/>
      <w:r w:rsidRPr="00E82ABD">
        <w:rPr>
          <w:color w:val="000000"/>
        </w:rPr>
        <w:t>▼»;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E82ABD">
        <w:rPr>
          <w:color w:val="000000"/>
        </w:rPr>
        <w:t>.3) умножьте расстояние, измеренное в условных единицах (делениях), на показание переключателя «ВОЛЬТ/ДЕЛ.» (</w:t>
      </w:r>
      <w:proofErr w:type="gramStart"/>
      <w:r w:rsidRPr="00E82ABD">
        <w:rPr>
          <w:color w:val="000000"/>
        </w:rPr>
        <w:t>аналогично</w:t>
      </w:r>
      <w:proofErr w:type="gramEnd"/>
      <w:r w:rsidRPr="00E82ABD">
        <w:rPr>
          <w:color w:val="000000"/>
        </w:rPr>
        <w:t xml:space="preserve"> определению размаха).</w:t>
      </w:r>
    </w:p>
    <w:p w:rsidR="00E82ABD" w:rsidRPr="00E82ABD" w:rsidRDefault="00E82ABD" w:rsidP="00E82ABD">
      <w:pPr>
        <w:pStyle w:val="aa"/>
        <w:numPr>
          <w:ilvl w:val="0"/>
          <w:numId w:val="17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Измерить период и рассчитать частоту электрического сигнала;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 Для измерения длительности сигнала между двумя его точками произведите следующие операции: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.1.1) подайте сигнал на гнездо « » усилителя Y;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.1.2) установите переключатель «ВОЛЬТ/ДЕЛ.» в такое положение, чтобы изображение на экране составляло около 5 делений;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.1.3) ручкой «УРОВЕНЬ» установите устойчивое изображение;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.1.4) установите переключатель «ВРЕМЯ/ДЕЛ.» на наибольшую скорость развертки, при которой расстояние между двумя измеряемыми точками будет меньше 8 делений, т. к. возможна нелинейность изображения в первом и последнем делении шкалы;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.1.5) ручкой « ↕ » переместите изображение, чтобы точки, между которыми измеряется время, находились на горизонтальной центральной линии;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.1.6) ручкой « ↔ » установите изображение так, чтобы точки, между которыми измеряется время, находились в пределах восьми центральных делений сетки;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2</w:t>
      </w:r>
      <w:r w:rsidRPr="00E82ABD">
        <w:rPr>
          <w:color w:val="000000"/>
        </w:rPr>
        <w:t>.1.7) измерьте горизонтальное расстояние между измеряемыми точками (Рисунок 3). Ручка «ПЛАВНО» переключателя «ВРЕМЯ/ДЕЛ.» должна быть установлена в положение «▼»;</w:t>
      </w:r>
    </w:p>
    <w:p w:rsid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noProof/>
          <w:color w:val="000000"/>
        </w:rPr>
        <w:drawing>
          <wp:inline distT="0" distB="0" distL="0" distR="0" wp14:anchorId="2D39DB4D" wp14:editId="1F9ED43E">
            <wp:extent cx="3590925" cy="3238500"/>
            <wp:effectExtent l="0" t="0" r="9525" b="0"/>
            <wp:docPr id="137" name="Рисунок 137" descr="https://studfile.net/html/73739/650/html_iXBBJLSXZq.34uL/htmlconvd-9h8X5w_html_2294f47bbba7e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73739/650/html_iXBBJLSXZq.34uL/htmlconvd-9h8X5w_html_2294f47bbba7ef3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82ABD">
        <w:rPr>
          <w:color w:val="000000"/>
        </w:rPr>
        <w:t xml:space="preserve">Рисунок </w:t>
      </w:r>
      <w:r>
        <w:rPr>
          <w:color w:val="000000"/>
        </w:rPr>
        <w:t>5</w:t>
      </w:r>
      <w:r w:rsidRPr="00E82ABD">
        <w:rPr>
          <w:color w:val="000000"/>
        </w:rPr>
        <w:t xml:space="preserve"> – Определение длительности периодического сигнал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.1.8) умножьте расстояние, измеренное в п.3.1.7 на показание переключателя «ВРЕМЯ/ДЕЛ.»;</w:t>
      </w:r>
    </w:p>
    <w:p w:rsidR="00E82ABD" w:rsidRP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82ABD">
        <w:rPr>
          <w:color w:val="000000"/>
        </w:rPr>
        <w:t>а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.2. Для расчета частоты периодического сигнала произведите следующие операции: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.2.1) измерьте длительность времени одного периода сигнала, как это описано в предыдущем случае;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E82ABD">
        <w:rPr>
          <w:color w:val="000000"/>
        </w:rPr>
        <w:t>.2.1) рассчитайте частоту сигнала, как величину, обратную периоду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proofErr w:type="gramStart"/>
      <w:r w:rsidRPr="00E82ABD">
        <w:rPr>
          <w:color w:val="000000"/>
        </w:rPr>
        <w:t>f</w:t>
      </w:r>
      <w:proofErr w:type="gramEnd"/>
      <w:r w:rsidRPr="00E82ABD">
        <w:rPr>
          <w:color w:val="000000"/>
        </w:rPr>
        <w:t>=1/Т, где f – частота сигнала, Гц, T – период, сек.</w:t>
      </w:r>
    </w:p>
    <w:p w:rsidR="00E82ABD" w:rsidRPr="00E82ABD" w:rsidRDefault="00E82ABD" w:rsidP="00E82ABD">
      <w:pPr>
        <w:pStyle w:val="aa"/>
        <w:spacing w:before="0" w:beforeAutospacing="0" w:after="0" w:afterAutospacing="0"/>
        <w:rPr>
          <w:color w:val="000000"/>
        </w:rPr>
      </w:pPr>
      <w:r w:rsidRPr="00E82ABD">
        <w:rPr>
          <w:b/>
          <w:bCs/>
          <w:color w:val="000000"/>
        </w:rPr>
        <w:t>Содержание отчета</w:t>
      </w:r>
    </w:p>
    <w:p w:rsidR="00E82ABD" w:rsidRPr="00E82ABD" w:rsidRDefault="00E82ABD" w:rsidP="00E82ABD">
      <w:pPr>
        <w:pStyle w:val="aa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Титульный лист;</w:t>
      </w:r>
    </w:p>
    <w:p w:rsidR="00E82ABD" w:rsidRPr="00E82ABD" w:rsidRDefault="00E82ABD" w:rsidP="00E82ABD">
      <w:pPr>
        <w:pStyle w:val="aa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Цель и программу работы;</w:t>
      </w:r>
    </w:p>
    <w:p w:rsidR="00E82ABD" w:rsidRPr="00E82ABD" w:rsidRDefault="00E82ABD" w:rsidP="00E82ABD">
      <w:pPr>
        <w:pStyle w:val="aa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Осциллограмму электрического сигнала с обозначенными основными характеристиками;</w:t>
      </w:r>
    </w:p>
    <w:p w:rsidR="00E82ABD" w:rsidRPr="00E82ABD" w:rsidRDefault="00E82ABD" w:rsidP="00E82ABD">
      <w:pPr>
        <w:pStyle w:val="aa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Расчет характеристик электрического сигнала;</w:t>
      </w:r>
    </w:p>
    <w:p w:rsidR="00E82ABD" w:rsidRPr="00E82ABD" w:rsidRDefault="00E82ABD" w:rsidP="00E82ABD">
      <w:pPr>
        <w:pStyle w:val="aa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E82ABD">
        <w:rPr>
          <w:color w:val="000000"/>
        </w:rPr>
        <w:t>Выводы по работе.</w:t>
      </w:r>
    </w:p>
    <w:p w:rsidR="00E82ABD" w:rsidRDefault="00E82ABD" w:rsidP="009F7A3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82ABD" w:rsidRDefault="00E82ABD" w:rsidP="00E82AB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Тестирование</w:t>
      </w:r>
    </w:p>
    <w:p w:rsidR="009F7A3F" w:rsidRPr="00E82ABD" w:rsidRDefault="009F7A3F" w:rsidP="009F7A3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 xml:space="preserve">Тест №4   </w:t>
      </w:r>
    </w:p>
    <w:p w:rsidR="009F7A3F" w:rsidRPr="009F7A3F" w:rsidRDefault="009F7A3F" w:rsidP="009F7A3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Задание: заполнить таблицу, записав  электрические аппараты в соответствующую группу.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1"/>
        <w:gridCol w:w="2391"/>
        <w:gridCol w:w="2391"/>
      </w:tblGrid>
      <w:tr w:rsidR="009F7A3F" w:rsidRPr="009F7A3F" w:rsidTr="009F7A3F">
        <w:tc>
          <w:tcPr>
            <w:tcW w:w="2392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Коммутирующие аппараты</w:t>
            </w:r>
          </w:p>
        </w:tc>
        <w:tc>
          <w:tcPr>
            <w:tcW w:w="2393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Реле и регуляторы</w:t>
            </w:r>
          </w:p>
        </w:tc>
        <w:tc>
          <w:tcPr>
            <w:tcW w:w="2393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Аппараты управления</w:t>
            </w:r>
          </w:p>
        </w:tc>
        <w:tc>
          <w:tcPr>
            <w:tcW w:w="2393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7A3F">
              <w:rPr>
                <w:rFonts w:ascii="Times New Roman" w:eastAsia="Times New Roman" w:hAnsi="Times New Roman"/>
                <w:sz w:val="24"/>
                <w:szCs w:val="24"/>
              </w:rPr>
              <w:t>Датчики</w:t>
            </w:r>
          </w:p>
        </w:tc>
      </w:tr>
      <w:tr w:rsidR="009F7A3F" w:rsidRPr="009F7A3F" w:rsidTr="009F7A3F">
        <w:tc>
          <w:tcPr>
            <w:tcW w:w="2392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9F7A3F" w:rsidRPr="009F7A3F" w:rsidRDefault="009F7A3F" w:rsidP="009F7A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F7A3F" w:rsidRPr="009F7A3F" w:rsidRDefault="009F7A3F" w:rsidP="009F7A3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Автоматический воздушный выключатель.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Предохранитель.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Барабанный контроллер.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Пусковой реостат.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Реверсивный магнитный пускатель.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lastRenderedPageBreak/>
        <w:t>Светодиод.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Электромагнитное реле.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Пакетный выключатель.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Магнитоуправляемые контакты (герконы).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Индикаторная лампа.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Микропереключатель.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Тепловое реле.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Путевой (конечный) выключатель.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Рубильник.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Реле времени.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F7A3F">
        <w:rPr>
          <w:rFonts w:ascii="Times New Roman" w:eastAsia="Times New Roman" w:hAnsi="Times New Roman"/>
          <w:sz w:val="24"/>
          <w:szCs w:val="24"/>
        </w:rPr>
        <w:t>Командоконтроллер</w:t>
      </w:r>
      <w:proofErr w:type="spellEnd"/>
      <w:r w:rsidRPr="009F7A3F">
        <w:rPr>
          <w:rFonts w:ascii="Times New Roman" w:eastAsia="Times New Roman" w:hAnsi="Times New Roman"/>
          <w:sz w:val="24"/>
          <w:szCs w:val="24"/>
        </w:rPr>
        <w:t>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Разъединитель.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УЗО.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Контактор.</w:t>
      </w:r>
    </w:p>
    <w:p w:rsidR="009F7A3F" w:rsidRPr="009F7A3F" w:rsidRDefault="009F7A3F" w:rsidP="00E82ABD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Times New Roman" w:hAnsi="Times New Roman"/>
          <w:sz w:val="24"/>
          <w:szCs w:val="24"/>
        </w:rPr>
      </w:pPr>
      <w:r w:rsidRPr="009F7A3F">
        <w:rPr>
          <w:rFonts w:ascii="Times New Roman" w:eastAsia="Times New Roman" w:hAnsi="Times New Roman"/>
          <w:sz w:val="24"/>
          <w:szCs w:val="24"/>
        </w:rPr>
        <w:t>Автомат максимального тока.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F7A3F" w:rsidRPr="009F7A3F" w:rsidRDefault="009F7A3F" w:rsidP="009F7A3F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F7A3F">
        <w:rPr>
          <w:rFonts w:ascii="Times New Roman" w:eastAsia="Calibri" w:hAnsi="Times New Roman"/>
          <w:sz w:val="24"/>
          <w:szCs w:val="24"/>
          <w:lang w:eastAsia="en-US"/>
        </w:rPr>
        <w:t>Критерий выставления  оценок:</w:t>
      </w:r>
    </w:p>
    <w:p w:rsidR="009F7A3F" w:rsidRPr="009F7A3F" w:rsidRDefault="009F7A3F" w:rsidP="009F7A3F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F7A3F">
        <w:rPr>
          <w:rFonts w:ascii="Times New Roman" w:eastAsia="Calibri" w:hAnsi="Times New Roman"/>
          <w:sz w:val="24"/>
          <w:szCs w:val="24"/>
          <w:lang w:eastAsia="en-US"/>
        </w:rPr>
        <w:t>Оценка  «5» ставится за 19-20 правильных ответов;</w:t>
      </w:r>
    </w:p>
    <w:p w:rsidR="009F7A3F" w:rsidRPr="009F7A3F" w:rsidRDefault="009F7A3F" w:rsidP="009F7A3F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F7A3F">
        <w:rPr>
          <w:rFonts w:ascii="Times New Roman" w:eastAsia="Calibri" w:hAnsi="Times New Roman"/>
          <w:sz w:val="24"/>
          <w:szCs w:val="24"/>
          <w:lang w:eastAsia="en-US"/>
        </w:rPr>
        <w:t>Оценка «4» ставится за 15-18 правильных ответов;</w:t>
      </w:r>
    </w:p>
    <w:p w:rsidR="009F7A3F" w:rsidRPr="009F7A3F" w:rsidRDefault="009F7A3F" w:rsidP="009F7A3F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F7A3F">
        <w:rPr>
          <w:rFonts w:ascii="Times New Roman" w:eastAsia="Calibri" w:hAnsi="Times New Roman"/>
          <w:sz w:val="24"/>
          <w:szCs w:val="24"/>
          <w:lang w:eastAsia="en-US"/>
        </w:rPr>
        <w:t>Оценка «3» ставится за 12-14 правильных ответов.</w:t>
      </w:r>
    </w:p>
    <w:p w:rsidR="009F7A3F" w:rsidRPr="009F7A3F" w:rsidRDefault="009F7A3F" w:rsidP="009F7A3F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F7A3F">
        <w:rPr>
          <w:rFonts w:ascii="Times New Roman" w:eastAsia="Calibri" w:hAnsi="Times New Roman"/>
          <w:sz w:val="24"/>
          <w:szCs w:val="24"/>
          <w:lang w:eastAsia="en-US"/>
        </w:rPr>
        <w:t>Оценка «2» ставится за 11 и менее правильных ответов</w:t>
      </w:r>
    </w:p>
    <w:p w:rsidR="009F7A3F" w:rsidRPr="009F7A3F" w:rsidRDefault="009F7A3F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>Практическая работа № 3</w:t>
      </w:r>
      <w:r w:rsidRPr="00E82ABD">
        <w:rPr>
          <w:rFonts w:ascii="Times New Roman" w:eastAsia="Times New Roman" w:hAnsi="Times New Roman"/>
          <w:sz w:val="24"/>
          <w:szCs w:val="24"/>
        </w:rPr>
        <w:t>. Измерение параметров выпрямителей и усилителей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E82ABD">
        <w:rPr>
          <w:rFonts w:ascii="Times New Roman" w:hAnsi="Times New Roman"/>
          <w:b/>
          <w:bCs/>
          <w:sz w:val="24"/>
          <w:szCs w:val="24"/>
        </w:rPr>
        <w:t xml:space="preserve">Цель работы: </w:t>
      </w:r>
      <w:r>
        <w:rPr>
          <w:rFonts w:ascii="Times New Roman" w:hAnsi="Times New Roman"/>
          <w:bCs/>
          <w:sz w:val="24"/>
          <w:szCs w:val="24"/>
        </w:rPr>
        <w:t xml:space="preserve">научиться рассчитывать параметры мостового выпрямителя; </w:t>
      </w:r>
      <w:r w:rsidRPr="00E82ABD">
        <w:rPr>
          <w:rFonts w:ascii="Times New Roman" w:eastAsia="Calibri" w:hAnsi="Times New Roman"/>
          <w:bCs/>
          <w:sz w:val="24"/>
          <w:szCs w:val="24"/>
          <w:lang w:eastAsia="en-US"/>
        </w:rPr>
        <w:t>изучить схемы различных типов электронных выпрямителей.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E82ABD">
        <w:rPr>
          <w:rFonts w:ascii="Times New Roman" w:eastAsia="Arial Unicode MS" w:hAnsi="Times New Roman"/>
          <w:color w:val="000000"/>
          <w:sz w:val="24"/>
          <w:szCs w:val="24"/>
        </w:rPr>
        <w:t>Оборудование: лист формат А-4, чертежные принадлежности.</w:t>
      </w:r>
    </w:p>
    <w:p w:rsid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  <w:lang w:eastAsia="en-US"/>
        </w:rPr>
      </w:pP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  <w:lang w:eastAsia="en-US"/>
        </w:rPr>
        <w:t>Теоретические сведения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ind w:right="-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Выпрямительные устройства - это устройства, предназначенные для преобразования переменного тока в постоянный. В общем случае они состоят из трех основных узлов: силового трансформатора, вентильного узла (выпрямителя) и сглаживающего фильтра. В качестве вентилей могут использоваться диоды, тиристоры и мощные транзисторы. Выпрямительные устройства характеризуются: выходными параметрами, параметрами, характеризующими режим работы вентилей, и параметрами трансформатора. Наиболее распространенный вентиль в маломощных устройствах - полупроводниковый диод. Если в качестве вентилей используются тиристоры или транзисторы, то возможна реализация, т.н. управляемого режима выпрямления (на диодах строятся только неуправляемые выпрямители).</w:t>
      </w:r>
    </w:p>
    <w:p w:rsidR="00E82ABD" w:rsidRPr="00E82ABD" w:rsidRDefault="00E82ABD" w:rsidP="00E82ABD">
      <w:pPr>
        <w:spacing w:after="0" w:line="240" w:lineRule="auto"/>
        <w:ind w:right="-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К выходным параметрам выпрямителя относятся: номинальное среднее выпрямленное напряжение (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н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lang w:val="en-US"/>
        </w:rPr>
        <w:t>cp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>); номинальный средний выпрямленный ток (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н ср</w:t>
      </w:r>
      <w:r w:rsidRPr="00E82ABD">
        <w:rPr>
          <w:rFonts w:ascii="Times New Roman" w:eastAsia="Times New Roman" w:hAnsi="Times New Roman"/>
          <w:sz w:val="24"/>
          <w:szCs w:val="24"/>
        </w:rPr>
        <w:t>); коэффициент пульсаций выпрямленного напряжения (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sz w:val="24"/>
          <w:szCs w:val="24"/>
        </w:rPr>
        <w:t>); частота пульсаций выпрямленного напряжения; внутреннее сопротивление выпрямителя.</w:t>
      </w:r>
    </w:p>
    <w:p w:rsidR="00E82ABD" w:rsidRPr="00E82ABD" w:rsidRDefault="00E82ABD" w:rsidP="00E82ABD">
      <w:pPr>
        <w:spacing w:after="0" w:line="240" w:lineRule="auto"/>
        <w:ind w:right="-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Коэффициентом пульсаций (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sz w:val="24"/>
          <w:szCs w:val="24"/>
        </w:rPr>
        <w:t>) называется отношение амплитуды первой гармоники колебаний выпрямленного напряжения к среднему значению выпрямленного напряжения. Внешняя характеристика выпрямителя - это графически выраженная зависимость среднего значения выходного напряжения от среднего значения выходного тока (тока нагрузки). Для неуправляемых выпрямителей характерно плавное понижение выходного напряжения при повышении тока нагрузки.</w:t>
      </w:r>
    </w:p>
    <w:p w:rsidR="00E82ABD" w:rsidRPr="00E82ABD" w:rsidRDefault="00E82ABD" w:rsidP="00E82ABD">
      <w:pPr>
        <w:spacing w:after="0" w:line="240" w:lineRule="auto"/>
        <w:ind w:right="-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Для классификации выпрямителей используются различные признаки и особенности их конструкции: количество выпрямленных полуволн (полупериодов) напряжения, число </w:t>
      </w:r>
      <w:r w:rsidRPr="00E82ABD">
        <w:rPr>
          <w:rFonts w:ascii="Times New Roman" w:eastAsia="Times New Roman" w:hAnsi="Times New Roman"/>
          <w:sz w:val="24"/>
          <w:szCs w:val="24"/>
        </w:rPr>
        <w:lastRenderedPageBreak/>
        <w:t xml:space="preserve">фаз силовой сети, тип сглаживающего фильтра, наличие трансформатора и т.п. По количеству выпрямленных полуволн различают однополупериодные и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двухполупериодные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выпрямители. По числу фаз питающего напряжения различают однофазные, двухфазные, трехфазные и шестифазные выпрямители. При этом под числом фаз питающего напряжения понимают число питающих напряжений с отличными друг от друга начальными фазами. Так, например, если для работы выпрямителя требуется два питающих напряжения, сдвинутых друг относительно друга на какой-либо угол (чаще всего на 180°), то такой выпрямитель называют двухфазным. Аналогично, если для работы выпрямителя требуется три питающих напряжения, сдвинутые друг относительно друга на угол, равный 120°. то такой выпрямитель называют трехфазным. Шестифазные выпрямители состоят из двух групп трехфазных выпрямителей, питаемых противофазными напряжениями трехфазной сети.</w:t>
      </w: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Однофазный однополупериодный выпрямитель</w:t>
      </w: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Простейшим выпрямителем является схема однофазного однополупериодного выпрямителя (рис. 1).</w:t>
      </w: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39370" distB="39370" distL="6401435" distR="6401435" simplePos="0" relativeHeight="251724800" behindDoc="0" locked="1" layoutInCell="0" allowOverlap="0" wp14:anchorId="2B411C00" wp14:editId="7BDBFECB">
            <wp:simplePos x="0" y="0"/>
            <wp:positionH relativeFrom="margin">
              <wp:posOffset>2343150</wp:posOffset>
            </wp:positionH>
            <wp:positionV relativeFrom="paragraph">
              <wp:posOffset>-321310</wp:posOffset>
            </wp:positionV>
            <wp:extent cx="1257300" cy="923925"/>
            <wp:effectExtent l="19050" t="0" r="0" b="0"/>
            <wp:wrapNone/>
            <wp:docPr id="1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Рис. 1.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D92F6F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object w:dxaOrig="1440" w:dyaOrig="1440">
          <v:shape id="_x0000_s1151" type="#_x0000_t75" style="position:absolute;left:0;text-align:left;margin-left:144.45pt;margin-top:35.95pt;width:161.55pt;height:147.35pt;z-index:251729920" o:allowincell="f" o:allowoverlap="f" fillcolor="window">
            <v:imagedata r:id="rId29" o:title=""/>
            <w10:anchorlock/>
          </v:shape>
          <o:OLEObject Type="Embed" ProgID="Word.Picture.8" ShapeID="_x0000_s1151" DrawAspect="Content" ObjectID="_1773586849" r:id="rId30"/>
        </w:object>
      </w:r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Графики, поясняющие его работу при синусоидальном входном напряжении </w:t>
      </w:r>
      <w:r w:rsidR="00E82ABD"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="00E82ABD"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 =</w:t>
      </w:r>
      <w:r w:rsidR="00E82ABD"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="00E82ABD"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="00E82ABD"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="00E82ABD"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="00E82ABD" w:rsidRPr="00E82ABD">
        <w:rPr>
          <w:rFonts w:ascii="Times New Roman" w:eastAsia="Times New Roman" w:hAnsi="Times New Roman"/>
          <w:sz w:val="24"/>
          <w:szCs w:val="24"/>
          <w:vertAlign w:val="subscript"/>
        </w:rPr>
        <w:t>ах</w:t>
      </w:r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="00E82ABD" w:rsidRPr="00E82ABD">
        <w:rPr>
          <w:rFonts w:ascii="Times New Roman" w:eastAsia="Times New Roman" w:hAnsi="Times New Roman"/>
          <w:sz w:val="24"/>
          <w:szCs w:val="24"/>
          <w:lang w:val="en-US"/>
        </w:rPr>
        <w:t>sin</w:t>
      </w:r>
      <w:r w:rsidR="00E82ABD" w:rsidRPr="00E82ABD">
        <w:rPr>
          <w:rFonts w:ascii="Times New Roman" w:eastAsia="Times New Roman" w:hAnsi="Times New Roman"/>
          <w:sz w:val="24"/>
          <w:szCs w:val="24"/>
        </w:rPr>
        <w:t>(</w:t>
      </w:r>
      <w:r w:rsidR="00E82ABD" w:rsidRPr="00E82ABD">
        <w:rPr>
          <w:rFonts w:ascii="Times New Roman" w:eastAsia="Times New Roman" w:hAnsi="Times New Roman"/>
          <w:sz w:val="24"/>
          <w:szCs w:val="24"/>
          <w:lang w:val="en-US"/>
        </w:rPr>
        <w:sym w:font="Symbol" w:char="F077"/>
      </w:r>
      <w:r w:rsidR="00E82ABD"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proofErr w:type="gramStart"/>
      <w:r w:rsidR="00E82ABD" w:rsidRPr="00E82ABD">
        <w:rPr>
          <w:rFonts w:ascii="Times New Roman" w:eastAsia="Times New Roman" w:hAnsi="Times New Roman"/>
          <w:sz w:val="24"/>
          <w:szCs w:val="24"/>
        </w:rPr>
        <w:t>) ,</w:t>
      </w:r>
      <w:proofErr w:type="gramEnd"/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 представлены на рис. 2.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Рис. 2.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На интервале времени [</w:t>
      </w: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0;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>/2] полупроводниковый диод выпрямителя смещен в прямом направлении и напряжение, а следовательно, и ток в нагрузочном резисторе повторяют форму входного сигнала. На интервале [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E82ABD">
        <w:rPr>
          <w:rFonts w:ascii="Times New Roman" w:eastAsia="Times New Roman" w:hAnsi="Times New Roman"/>
          <w:sz w:val="24"/>
          <w:szCs w:val="24"/>
        </w:rPr>
        <w:t>/2;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] диод смещен в обратном направлении и напряжение (ток) на нагрузке равно нулю.                                                                       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ab/>
        <w:t>Таким образом, среднее значение напряжения на нагрузочном резисторе будет равно: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0" locked="1" layoutInCell="0" allowOverlap="0" wp14:anchorId="41CAA6EF" wp14:editId="1672FBF7">
            <wp:simplePos x="0" y="0"/>
            <wp:positionH relativeFrom="column">
              <wp:posOffset>666750</wp:posOffset>
            </wp:positionH>
            <wp:positionV relativeFrom="paragraph">
              <wp:posOffset>26670</wp:posOffset>
            </wp:positionV>
            <wp:extent cx="4391025" cy="447675"/>
            <wp:effectExtent l="19050" t="0" r="9525" b="0"/>
            <wp:wrapNone/>
            <wp:docPr id="1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 xml:space="preserve">где 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proofErr w:type="gram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д  -  </w:t>
      </w:r>
      <w:r w:rsidRPr="00E82ABD">
        <w:rPr>
          <w:rFonts w:ascii="Times New Roman" w:eastAsia="Times New Roman" w:hAnsi="Times New Roman"/>
          <w:sz w:val="24"/>
          <w:szCs w:val="24"/>
        </w:rPr>
        <w:t>действующее значение переменного напряжения на входе выпрямителя.</w:t>
      </w:r>
      <w:r w:rsidRPr="00E82ABD">
        <w:rPr>
          <w:rFonts w:ascii="Times New Roman" w:eastAsia="Times New Roman" w:hAnsi="Times New Roman"/>
          <w:sz w:val="24"/>
          <w:szCs w:val="24"/>
        </w:rPr>
        <w:cr/>
        <w:t>Аналогично, для среднего тока нагрузки: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1" layoutInCell="0" allowOverlap="0" wp14:anchorId="5438DDBD" wp14:editId="249F7F8B">
            <wp:simplePos x="0" y="0"/>
            <wp:positionH relativeFrom="column">
              <wp:posOffset>1638300</wp:posOffset>
            </wp:positionH>
            <wp:positionV relativeFrom="paragraph">
              <wp:posOffset>120015</wp:posOffset>
            </wp:positionV>
            <wp:extent cx="2314575" cy="426720"/>
            <wp:effectExtent l="19050" t="0" r="9525" b="0"/>
            <wp:wrapNone/>
            <wp:docPr id="1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max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- амплитуда выпрямленного тока. Действующее значение тока нагрузки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н д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(через диод протекает такой же ток):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0" locked="1" layoutInCell="0" allowOverlap="0" wp14:anchorId="15ECAFD8" wp14:editId="3422BBB9">
            <wp:simplePos x="0" y="0"/>
            <wp:positionH relativeFrom="column">
              <wp:posOffset>1752600</wp:posOffset>
            </wp:positionH>
            <wp:positionV relativeFrom="paragraph">
              <wp:posOffset>-382270</wp:posOffset>
            </wp:positionV>
            <wp:extent cx="2076450" cy="466725"/>
            <wp:effectExtent l="19050" t="0" r="0" b="0"/>
            <wp:wrapNone/>
            <wp:docPr id="1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Отношение среднего значения выпрямленного напряжения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н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cp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к действующему значению входного переменного напряжения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д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называется коэффициентом выпрямления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вып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. Для рассматриваемой схемы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вып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= 0,45.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Максимальное обратное напряжение на диоде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обр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proofErr w:type="spellStart"/>
      <w:proofErr w:type="gram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max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 </w:t>
      </w:r>
      <w:r w:rsidRPr="00E82ABD">
        <w:rPr>
          <w:rFonts w:ascii="Times New Roman" w:eastAsia="Times New Roman" w:hAnsi="Times New Roman"/>
          <w:sz w:val="24"/>
          <w:szCs w:val="24"/>
        </w:rPr>
        <w:t>=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ах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=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sym w:font="Symbol" w:char="F070"/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н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cp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>, т.е. более чем в три раза превышает среднее выпрямленное напряжение (это следует учитывать при выборе диода для выпрямителя).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Спектральный состав выпрямленного напряжения имеет вид (разложение в ряд Фурье):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36195" distB="36195" distL="6401435" distR="6401435" simplePos="0" relativeHeight="251713536" behindDoc="0" locked="1" layoutInCell="0" allowOverlap="0" wp14:anchorId="33888246" wp14:editId="16FA77A5">
            <wp:simplePos x="0" y="0"/>
            <wp:positionH relativeFrom="page">
              <wp:posOffset>2790825</wp:posOffset>
            </wp:positionH>
            <wp:positionV relativeFrom="paragraph">
              <wp:posOffset>76835</wp:posOffset>
            </wp:positionV>
            <wp:extent cx="2447925" cy="571500"/>
            <wp:effectExtent l="19050" t="0" r="9525" b="0"/>
            <wp:wrapNone/>
            <wp:docPr id="1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Коэффициент пульсаций, равный отношению амплитуды низшей (основной) гармоники пульсаций к среднему значению выпрямленного напряжения, для описываемой схемы однополупериодного выпрямителя равен: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пульс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max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01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/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н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cp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=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sym w:font="Symbol" w:char="F070"/>
      </w:r>
      <w:r w:rsidRPr="00E82ABD">
        <w:rPr>
          <w:rFonts w:ascii="Times New Roman" w:eastAsia="Times New Roman" w:hAnsi="Times New Roman"/>
          <w:sz w:val="24"/>
          <w:szCs w:val="24"/>
        </w:rPr>
        <w:t>/2 = 1</w:t>
      </w: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,57</w:t>
      </w:r>
      <w:proofErr w:type="gramEnd"/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Как видно, однополупериодное выпрямление имеет низкую эффективность из-за высокой пульсации выпрямленного напряжения.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Еще один отрицательный аспект однополупериодного выпрямления связан с неэффективным использованием силового трансформатора, с которого берется переменное напряжение. Это обусловлено тем, что в токе вторичной обмотки трансформатора существует постоянная составляющая, равная среднему значению выпрямленного тока. Такая составляющая не трансформируется.</w:t>
      </w:r>
    </w:p>
    <w:p w:rsidR="00E82ABD" w:rsidRPr="00E82ABD" w:rsidRDefault="00E82ABD" w:rsidP="00D92F6F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В сердечнике трансформатора за счет постоянной составляющей тока вторичной обмотки создается постоянный магнитный поток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Ф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>. Это явление принято называть вынужденным намагничиванием сердечника трансформатора. Оно может вызвать насыщение магнитной системы трансформатора и увеличение тока холостого хода.</w:t>
      </w:r>
      <w:r w:rsidR="00D92F6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           Очевидно, что параметры выпрямителя можно улучшить, если обеспечить протекание тока нагрузки в оба полупериода действия входного напряжения. Этого можно добиться, используя две схемы однополупериодного выпрямления, работающие синхронно и противофазно на единую нагрузку. Такое включение, однако, потребует наличия двух источников первичного напряжения, имеющих общую точку: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вх1</w:t>
      </w:r>
      <w:r w:rsidRPr="00E82ABD">
        <w:rPr>
          <w:rFonts w:ascii="Times New Roman" w:eastAsia="Times New Roman" w:hAnsi="Times New Roman"/>
          <w:sz w:val="24"/>
          <w:szCs w:val="24"/>
        </w:rPr>
        <w:t>=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ах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sin</w:t>
      </w:r>
      <w:r w:rsidRPr="00E82ABD">
        <w:rPr>
          <w:rFonts w:ascii="Times New Roman" w:eastAsia="Times New Roman" w:hAnsi="Times New Roman"/>
          <w:sz w:val="24"/>
          <w:szCs w:val="24"/>
        </w:rPr>
        <w:t>(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sym w:font="Symbol" w:char="F077"/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),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вх2</w:t>
      </w:r>
      <w:r w:rsidRPr="00E82ABD">
        <w:rPr>
          <w:rFonts w:ascii="Times New Roman" w:eastAsia="Times New Roman" w:hAnsi="Times New Roman"/>
          <w:sz w:val="24"/>
          <w:szCs w:val="24"/>
        </w:rPr>
        <w:t>=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ах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sin</w:t>
      </w:r>
      <w:r w:rsidRPr="00E82ABD">
        <w:rPr>
          <w:rFonts w:ascii="Times New Roman" w:eastAsia="Times New Roman" w:hAnsi="Times New Roman"/>
          <w:sz w:val="24"/>
          <w:szCs w:val="24"/>
        </w:rPr>
        <w:t>(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sym w:font="Symbol" w:char="F077"/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E82ABD">
        <w:rPr>
          <w:rFonts w:ascii="Times New Roman" w:eastAsia="Times New Roman" w:hAnsi="Times New Roman"/>
          <w:sz w:val="24"/>
          <w:szCs w:val="24"/>
        </w:rPr>
        <w:t>+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sym w:font="Symbol" w:char="F070"/>
      </w:r>
      <w:r w:rsidRPr="00E82ABD">
        <w:rPr>
          <w:rFonts w:ascii="Times New Roman" w:eastAsia="Times New Roman" w:hAnsi="Times New Roman"/>
          <w:sz w:val="24"/>
          <w:szCs w:val="24"/>
        </w:rPr>
        <w:t xml:space="preserve">). Описанная схема называется однофазной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схемой выпрямления со средней точкой, диаграммы ее работы, представлены на рис. 3.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0" locked="1" layoutInCell="0" allowOverlap="0" wp14:anchorId="21CCC1F8" wp14:editId="473A1671">
            <wp:simplePos x="0" y="0"/>
            <wp:positionH relativeFrom="column">
              <wp:posOffset>2853690</wp:posOffset>
            </wp:positionH>
            <wp:positionV relativeFrom="paragraph">
              <wp:posOffset>-567055</wp:posOffset>
            </wp:positionV>
            <wp:extent cx="2647950" cy="2228850"/>
            <wp:effectExtent l="0" t="0" r="0" b="0"/>
            <wp:wrapNone/>
            <wp:docPr id="1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39370" distB="39370" distL="6401435" distR="6401435" simplePos="0" relativeHeight="251725824" behindDoc="0" locked="1" layoutInCell="0" allowOverlap="0" wp14:anchorId="5CB67CFD" wp14:editId="5FE5E926">
            <wp:simplePos x="0" y="0"/>
            <wp:positionH relativeFrom="margin">
              <wp:posOffset>419100</wp:posOffset>
            </wp:positionH>
            <wp:positionV relativeFrom="paragraph">
              <wp:posOffset>-1130935</wp:posOffset>
            </wp:positionV>
            <wp:extent cx="1600200" cy="1943100"/>
            <wp:effectExtent l="19050" t="0" r="0" b="0"/>
            <wp:wrapNone/>
            <wp:docPr id="1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lastRenderedPageBreak/>
        <w:t>На интервале времени [</w:t>
      </w: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0;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 xml:space="preserve">/2] под действием напряжения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вх1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диод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VD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1 смещен в прямом направлении (диод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VD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2 при этом смещен в обратном направлении) и поэтому ток в нагрузочном резисторе определяется только напряжением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вх1</w:t>
      </w:r>
      <w:r w:rsidRPr="00E82ABD">
        <w:rPr>
          <w:rFonts w:ascii="Times New Roman" w:eastAsia="Times New Roman" w:hAnsi="Times New Roman"/>
          <w:sz w:val="24"/>
          <w:szCs w:val="24"/>
        </w:rPr>
        <w:t>. На интервале [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E82ABD">
        <w:rPr>
          <w:rFonts w:ascii="Times New Roman" w:eastAsia="Times New Roman" w:hAnsi="Times New Roman"/>
          <w:sz w:val="24"/>
          <w:szCs w:val="24"/>
        </w:rPr>
        <w:t>/2;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] диод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VD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1 смещен в обратном направлении, а ток нагрузки протекает через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прямосмещенный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диод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VD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2 и определяется напряжением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вх2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. Таким образом, средние значения тока и напряжения на нагрузочном резисторе в случае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двухполупериодного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выпрямления будут в два раза превышать аналогичные показатели для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однополупеоиодной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схемы: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15584" behindDoc="0" locked="1" layoutInCell="0" allowOverlap="0" wp14:anchorId="2F4BBBE2" wp14:editId="0773932A">
            <wp:simplePos x="0" y="0"/>
            <wp:positionH relativeFrom="column">
              <wp:posOffset>3291840</wp:posOffset>
            </wp:positionH>
            <wp:positionV relativeFrom="paragraph">
              <wp:posOffset>136525</wp:posOffset>
            </wp:positionV>
            <wp:extent cx="2609850" cy="361950"/>
            <wp:effectExtent l="19050" t="0" r="0" b="0"/>
            <wp:wrapNone/>
            <wp:docPr id="1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16608" behindDoc="0" locked="1" layoutInCell="0" allowOverlap="0" wp14:anchorId="77E15F5D" wp14:editId="1C1459F7">
            <wp:simplePos x="0" y="0"/>
            <wp:positionH relativeFrom="column">
              <wp:posOffset>365760</wp:posOffset>
            </wp:positionH>
            <wp:positionV relativeFrom="paragraph">
              <wp:posOffset>136525</wp:posOffset>
            </wp:positionV>
            <wp:extent cx="2524125" cy="333375"/>
            <wp:effectExtent l="19050" t="0" r="9525" b="0"/>
            <wp:wrapNone/>
            <wp:docPr id="1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где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ах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I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ах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- амплитудные значения входного напряжения и тока выпрямителя,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д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и 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I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д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- их действующие значения.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Отрицательным свойством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схемы выпрямления со средней точкой является то, что во время прохождения тока через один из диодов обратное напряжение на другом (закрытом) диоде в пике достигает удвоенного максимального входного напряжения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обр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max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= 2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ах</w:t>
      </w:r>
      <w:r w:rsidRPr="00E82ABD">
        <w:rPr>
          <w:rFonts w:ascii="Times New Roman" w:eastAsia="Times New Roman" w:hAnsi="Times New Roman"/>
          <w:sz w:val="24"/>
          <w:szCs w:val="24"/>
        </w:rPr>
        <w:t>. Этого нельзя забывать при выборе диодов для выпрямителя.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Основная частота пульсаций выпрямленного напряжения в данной схеме будет равна удвоенной частоте входного напряжения. Коэффициент </w:t>
      </w: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пульсаций,  рассчитанный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 xml:space="preserve"> по методике, аналогичной описанной для схемы однофазного однополупериодного выпрямителя (разложение в ряд Фурье и выделение первой составляющей пульсаций) будет равен: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= 0,67.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Однофазный мостовой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двухполупериодный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выпрямитель</w:t>
      </w:r>
    </w:p>
    <w:p w:rsid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Существенным недостатком схемы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двухполупериодного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выпрямления со средней точкой является потребность в двух источниках входного напряжения. Проблема решена в  схеме однофазного мостового выпрямителя, рис. 4, которая является, вероятно, самой распространенной из всех схем выпрямления, предназначенных для работы с однофазными источниками переменных напряжений.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39370" distB="39370" distL="6401435" distR="6401435" simplePos="0" relativeHeight="251726848" behindDoc="0" locked="1" layoutInCell="0" allowOverlap="0" wp14:anchorId="53CC10DA" wp14:editId="56AF56E8">
            <wp:simplePos x="0" y="0"/>
            <wp:positionH relativeFrom="margin">
              <wp:posOffset>1876425</wp:posOffset>
            </wp:positionH>
            <wp:positionV relativeFrom="paragraph">
              <wp:posOffset>-1704340</wp:posOffset>
            </wp:positionV>
            <wp:extent cx="2400300" cy="1600200"/>
            <wp:effectExtent l="19050" t="0" r="0" b="0"/>
            <wp:wrapNone/>
            <wp:docPr id="1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ABD">
        <w:rPr>
          <w:rFonts w:ascii="Times New Roman" w:eastAsia="Times New Roman" w:hAnsi="Times New Roman"/>
          <w:sz w:val="24"/>
          <w:szCs w:val="24"/>
        </w:rPr>
        <w:t>Рис. 4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Также как и в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схеме выпрямления со средней точкой, в мостовой схеме напряжение прикладывается к нагрузке в течение всего периода изменения напряжения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. При этом его значение при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1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+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2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в два раза превышает выходное напряжение схемы рис. 6.3. Поэтому при одном и том же напряжении нагрузки в мостовой схеме к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обратносмещенным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диодам прикладывается напряжение в два раза меньшее, чем в схеме рис. 6.3.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0" locked="1" layoutInCell="0" allowOverlap="1" wp14:anchorId="1FA5E8B6" wp14:editId="3ADD4D35">
            <wp:simplePos x="0" y="0"/>
            <wp:positionH relativeFrom="column">
              <wp:posOffset>2924175</wp:posOffset>
            </wp:positionH>
            <wp:positionV relativeFrom="paragraph">
              <wp:posOffset>579755</wp:posOffset>
            </wp:positionV>
            <wp:extent cx="2628900" cy="400050"/>
            <wp:effectExtent l="19050" t="0" r="0" b="0"/>
            <wp:wrapSquare wrapText="bothSides"/>
            <wp:docPr id="1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ABD">
        <w:rPr>
          <w:rFonts w:ascii="Times New Roman" w:eastAsia="Times New Roman" w:hAnsi="Times New Roman"/>
          <w:sz w:val="24"/>
          <w:szCs w:val="24"/>
        </w:rPr>
        <w:t xml:space="preserve">Средние значения тока и напряжения на нагрузке для однофазного мостового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двухполупериодного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выпрямителя будут такими же, как и в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схеме со средней точкой:</w:t>
      </w:r>
    </w:p>
    <w:p w:rsid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D92F6F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object w:dxaOrig="1440" w:dyaOrig="1440">
          <v:shape id="_x0000_s1152" type="#_x0000_t75" style="position:absolute;left:0;text-align:left;margin-left:21.6pt;margin-top:10.75pt;width:192.75pt;height:27pt;z-index:251730944" o:allowincell="f" fillcolor="window">
            <v:imagedata r:id="rId41" o:title=""/>
            <w10:wrap type="topAndBottom"/>
            <w10:anchorlock/>
          </v:shape>
          <o:OLEObject Type="Embed" ProgID="Word.Picture.8" ShapeID="_x0000_s1152" DrawAspect="Content" ObjectID="_1773586850" r:id="rId42"/>
        </w:object>
      </w:r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Основная частота пульсаций выпрямленного напряжения в </w:t>
      </w:r>
      <w:proofErr w:type="spellStart"/>
      <w:r w:rsidR="00E82ABD"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 мостовой схеме будет равна удвоенной частоте входного напряжения. Коэффициент пульсаций такой же, как и в </w:t>
      </w:r>
      <w:proofErr w:type="spellStart"/>
      <w:r w:rsidR="00E82ABD"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 схеме со средней точкой: </w:t>
      </w:r>
      <w:r w:rsidR="00E82ABD"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="00E82ABD" w:rsidRPr="00E82ABD">
        <w:rPr>
          <w:rFonts w:ascii="Times New Roman" w:eastAsia="Times New Roman" w:hAnsi="Times New Roman"/>
          <w:sz w:val="24"/>
          <w:szCs w:val="24"/>
          <w:vertAlign w:val="subscript"/>
        </w:rPr>
        <w:t>п</w:t>
      </w:r>
      <w:r w:rsidR="00E82ABD" w:rsidRPr="00E82ABD">
        <w:rPr>
          <w:rFonts w:ascii="Times New Roman" w:eastAsia="Times New Roman" w:hAnsi="Times New Roman"/>
          <w:sz w:val="24"/>
          <w:szCs w:val="24"/>
        </w:rPr>
        <w:t xml:space="preserve"> = 0,67.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Особенностью мостовой схемы является то, что в ней последовательно с нагрузкой все время включено два диода, в то время как в описанных выше однофазной однополупериодной и однофазной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схемах такой диод один. Поэтому при низких входных напряжениях (4...5 В) использование мостовой схемы может оказаться неэффективным (падение напряжения на диодах по величине будет сравнимо с выходным напряжением выпрямителя) - для повышения КПД обычно применяют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двухполупериодную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схему со средней точкой (возможен также переход к использованию диодов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Шоттки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с малым падением напряжения при прямом смещении). С повышением напряжения разница в КПД схем уменьшается и определяющим фактором становится величина обратного напряжения, прикладываемого к запертым диодам в процессе работы выпрямителя. Поэтому при больших уровнях выходного напряжения обычно используют выпрямитель,  выполненный по мостовой схеме.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Трехфазный однополупериодный выпрямитель</w:t>
      </w: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Схемы выпрямителей, работающих от трехфазной сети переменного тока, строятся по тем же принципам, что и однофазные выпрямители. Для получения схемы трехфазного однополупериодного выпрямления необходимо использовать три однополупериодных выпрямителя, питающих единую нагрузку, но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запитываемых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от трех фаз источника входного напряжения со средней точкой (рис. 5).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18656" behindDoc="0" locked="1" layoutInCell="0" allowOverlap="0" wp14:anchorId="56E7C1D8" wp14:editId="14046246">
            <wp:simplePos x="0" y="0"/>
            <wp:positionH relativeFrom="column">
              <wp:posOffset>3086100</wp:posOffset>
            </wp:positionH>
            <wp:positionV relativeFrom="paragraph">
              <wp:posOffset>-318135</wp:posOffset>
            </wp:positionV>
            <wp:extent cx="2238375" cy="2714625"/>
            <wp:effectExtent l="19050" t="0" r="9525" b="0"/>
            <wp:wrapNone/>
            <wp:docPr id="1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39370" distB="39370" distL="6401435" distR="6401435" simplePos="0" relativeHeight="251727872" behindDoc="0" locked="1" layoutInCell="0" allowOverlap="0" wp14:anchorId="073AD300" wp14:editId="76BD69FC">
            <wp:simplePos x="0" y="0"/>
            <wp:positionH relativeFrom="margin">
              <wp:posOffset>533400</wp:posOffset>
            </wp:positionH>
            <wp:positionV relativeFrom="paragraph">
              <wp:posOffset>-723900</wp:posOffset>
            </wp:positionV>
            <wp:extent cx="1943100" cy="2057400"/>
            <wp:effectExtent l="19050" t="0" r="0" b="0"/>
            <wp:wrapNone/>
            <wp:docPr id="1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Рис. 5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Три диода выпрямителя открываются по очереди в течение одной трети периода колебаний входного напряжения каждый.</w:t>
      </w: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9680" behindDoc="0" locked="1" layoutInCell="0" allowOverlap="0" wp14:anchorId="5B97D138" wp14:editId="6A42481A">
            <wp:simplePos x="0" y="0"/>
            <wp:positionH relativeFrom="column">
              <wp:posOffset>142875</wp:posOffset>
            </wp:positionH>
            <wp:positionV relativeFrom="paragraph">
              <wp:posOffset>1010285</wp:posOffset>
            </wp:positionV>
            <wp:extent cx="2714625" cy="447675"/>
            <wp:effectExtent l="19050" t="0" r="9525" b="0"/>
            <wp:wrapNone/>
            <wp:docPr id="1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ABD">
        <w:rPr>
          <w:rFonts w:ascii="Times New Roman" w:eastAsia="Times New Roman" w:hAnsi="Times New Roman"/>
          <w:sz w:val="24"/>
          <w:szCs w:val="24"/>
        </w:rPr>
        <w:t xml:space="preserve">При рассмотрении схемы однофазного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двухполупериодного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выпрямителя для расчета среднего напряжения нагрузки использовалась формула: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Не трудно показать, что если в общем случае за период колебания входного напряжения Т будут последовательно (но не одновременно) проводить ток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диодов, то: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20704" behindDoc="0" locked="1" layoutInCell="0" allowOverlap="0" wp14:anchorId="0BD509D4" wp14:editId="06E6D193">
            <wp:simplePos x="0" y="0"/>
            <wp:positionH relativeFrom="column">
              <wp:posOffset>3552825</wp:posOffset>
            </wp:positionH>
            <wp:positionV relativeFrom="paragraph">
              <wp:posOffset>133985</wp:posOffset>
            </wp:positionV>
            <wp:extent cx="1771650" cy="466725"/>
            <wp:effectExtent l="19050" t="0" r="0" b="0"/>
            <wp:wrapNone/>
            <wp:docPr id="1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При этом первой из присутствующих на выходе гармоник переменного напряжения будет гармоника с номером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, т.е. основная частота пульсаций на выходе выпрямителя будет в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раз выше частоты колебаний входного напряжения.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Используя приведенную формулу и проведя разложение выходного напряжения выпрямителя в ряд Фурье, можно получить обобщенные выражения для среднего значения выходного напряжения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н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cp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,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амплитуды первой из присутствующих гармоник </w:t>
      </w:r>
    </w:p>
    <w:p w:rsidR="00E82ABD" w:rsidRPr="00E82ABD" w:rsidRDefault="00E82ABD" w:rsidP="00E82ABD">
      <w:pPr>
        <w:spacing w:after="0" w:line="240" w:lineRule="auto"/>
        <w:ind w:right="-142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max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01 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и коэффициента пульсаций выпрямителя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sz w:val="24"/>
          <w:szCs w:val="24"/>
        </w:rPr>
        <w:t>.</w:t>
      </w:r>
    </w:p>
    <w:p w:rsidR="00E82ABD" w:rsidRPr="00E82ABD" w:rsidRDefault="00E82ABD" w:rsidP="00E82ABD">
      <w:pPr>
        <w:spacing w:after="0" w:line="240" w:lineRule="auto"/>
        <w:ind w:right="-14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К недостаткам данной схемы следует отнести плохое использование трансформатора, который работает с подмагничиванием постоянным током (это явление описывалось при рассмотрении однофазного однополупериодного выпрямителя), и повышенное обратное напряжение на диодах.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Трехфазный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двухполупериодный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выпрямитель</w:t>
      </w: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Схема трехфазного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двухполупериодного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выпрямителя (т.н. схема Ларионова) и диаграммы, поясняющие его работу, представлены на рис.6. Эта схема требует для своего построения шесть полупроводниковых диодов. Она инвариантна к способу соединения первичных и вторичных обмоток силового трансформатора ("звезда" или "треугольник").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21728" behindDoc="0" locked="1" layoutInCell="0" allowOverlap="0" wp14:anchorId="6002B9C9" wp14:editId="639E3580">
            <wp:simplePos x="0" y="0"/>
            <wp:positionH relativeFrom="column">
              <wp:posOffset>3124200</wp:posOffset>
            </wp:positionH>
            <wp:positionV relativeFrom="paragraph">
              <wp:posOffset>-70485</wp:posOffset>
            </wp:positionV>
            <wp:extent cx="2047875" cy="2400300"/>
            <wp:effectExtent l="19050" t="0" r="9525" b="0"/>
            <wp:wrapNone/>
            <wp:docPr id="1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jc w:val="center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39370" distB="39370" distL="6401435" distR="6401435" simplePos="0" relativeHeight="251728896" behindDoc="0" locked="1" layoutInCell="0" allowOverlap="0" wp14:anchorId="47775567" wp14:editId="48142B75">
            <wp:simplePos x="0" y="0"/>
            <wp:positionH relativeFrom="margin">
              <wp:posOffset>371475</wp:posOffset>
            </wp:positionH>
            <wp:positionV relativeFrom="paragraph">
              <wp:posOffset>-2445385</wp:posOffset>
            </wp:positionV>
            <wp:extent cx="2076450" cy="1524000"/>
            <wp:effectExtent l="19050" t="0" r="0" b="0"/>
            <wp:wrapNone/>
            <wp:docPr id="1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ABD">
        <w:rPr>
          <w:rFonts w:ascii="Times New Roman" w:eastAsia="Times New Roman" w:hAnsi="Times New Roman"/>
          <w:sz w:val="24"/>
          <w:szCs w:val="24"/>
        </w:rPr>
        <w:t>Рис. 6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Поскольку в представленной схеме используется обе полуволны питающего трехфазного напряжения, выпрямленное напряжение отличается более высоким качеством. Очевидно, что и здесь применимы </w:t>
      </w: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соотношения ,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 xml:space="preserve"> в соответствии с которыми (учитывая, что в данном случае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E82ABD">
        <w:rPr>
          <w:rFonts w:ascii="Times New Roman" w:eastAsia="Times New Roman" w:hAnsi="Times New Roman"/>
          <w:sz w:val="24"/>
          <w:szCs w:val="24"/>
        </w:rPr>
        <w:t xml:space="preserve"> = 6):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22752" behindDoc="0" locked="1" layoutInCell="0" allowOverlap="0" wp14:anchorId="48D3F594" wp14:editId="068112F3">
            <wp:simplePos x="0" y="0"/>
            <wp:positionH relativeFrom="column">
              <wp:posOffset>1905000</wp:posOffset>
            </wp:positionH>
            <wp:positionV relativeFrom="paragraph">
              <wp:posOffset>-48895</wp:posOffset>
            </wp:positionV>
            <wp:extent cx="2219325" cy="638175"/>
            <wp:effectExtent l="19050" t="0" r="9525" b="0"/>
            <wp:wrapNone/>
            <wp:docPr id="1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sz w:val="24"/>
          <w:szCs w:val="24"/>
        </w:rPr>
        <w:t>где</w:t>
      </w:r>
      <w:proofErr w:type="gramEnd"/>
      <w:r w:rsidRPr="00E82A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ф 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max</w:t>
      </w:r>
      <w:r w:rsidRPr="00E82ABD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>- амплитуда фазного напряжения на входе выпрямителя. Основная частота пульсаций выходного напряжения в шесть раз превышает частоту входного сигнала.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723776" behindDoc="0" locked="1" layoutInCell="0" allowOverlap="0" wp14:anchorId="20C0A223" wp14:editId="1918D27D">
            <wp:simplePos x="0" y="0"/>
            <wp:positionH relativeFrom="column">
              <wp:posOffset>1905000</wp:posOffset>
            </wp:positionH>
            <wp:positionV relativeFrom="paragraph">
              <wp:posOffset>433070</wp:posOffset>
            </wp:positionV>
            <wp:extent cx="2447925" cy="209550"/>
            <wp:effectExtent l="19050" t="0" r="9525" b="0"/>
            <wp:wrapNone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ABD">
        <w:rPr>
          <w:rFonts w:ascii="Times New Roman" w:eastAsia="Times New Roman" w:hAnsi="Times New Roman"/>
          <w:sz w:val="24"/>
          <w:szCs w:val="24"/>
        </w:rPr>
        <w:t>Максимальное обратное напряжение на каждом диоде равно амплитуде линейного напряжения на входе выпрямителя, т.е.</w:t>
      </w: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right="-142" w:firstLine="708"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 xml:space="preserve"> образом, при наличии шести последовательно коммутируемых диодов амплитуда первой из присутствующих на выходе выпрямителя гармоник составляет около 5,7% от среднего значения выходного напряжения (это говорит о высокой эффективности схемы Ларионова). Очевидно, что при увеличении числа фаз входного напряжения (например, до шести) аналогичная схема с большим числом диодов (12 для шестифазного </w:t>
      </w:r>
      <w:proofErr w:type="spellStart"/>
      <w:r w:rsidRPr="00E82ABD">
        <w:rPr>
          <w:rFonts w:ascii="Times New Roman" w:eastAsia="Times New Roman" w:hAnsi="Times New Roman"/>
          <w:sz w:val="24"/>
          <w:szCs w:val="24"/>
        </w:rPr>
        <w:t>двухполупериодного</w:t>
      </w:r>
      <w:proofErr w:type="spellEnd"/>
      <w:r w:rsidRPr="00E82ABD">
        <w:rPr>
          <w:rFonts w:ascii="Times New Roman" w:eastAsia="Times New Roman" w:hAnsi="Times New Roman"/>
          <w:sz w:val="24"/>
          <w:szCs w:val="24"/>
        </w:rPr>
        <w:t xml:space="preserve"> выпрямителя) будет еще более эффективной.</w:t>
      </w:r>
    </w:p>
    <w:p w:rsidR="00E82ABD" w:rsidRPr="00E82ABD" w:rsidRDefault="00E82ABD" w:rsidP="00E82ABD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82ABD" w:rsidRPr="00E82ABD" w:rsidRDefault="00E82ABD" w:rsidP="00E82ABD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Таблица 6.1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Рабочие формулы для расчета схем выпрямителей</w:t>
      </w:r>
    </w:p>
    <w:p w:rsidR="00E82ABD" w:rsidRPr="00E82ABD" w:rsidRDefault="00E82ABD" w:rsidP="00E82ABD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2"/>
        <w:gridCol w:w="1973"/>
        <w:gridCol w:w="1972"/>
      </w:tblGrid>
      <w:tr w:rsidR="00E82ABD" w:rsidRPr="00E82ABD" w:rsidTr="00D92F6F"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Расчетные величины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Выпрямитель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с нулевым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выводом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Мостовой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выпрямитель</w:t>
            </w:r>
          </w:p>
        </w:tc>
      </w:tr>
      <w:tr w:rsidR="00E82ABD" w:rsidRPr="00E82ABD" w:rsidTr="00D92F6F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Выпрямленное напряжение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84FBA9B" wp14:editId="55B6CB29">
                  <wp:extent cx="209550" cy="202066"/>
                  <wp:effectExtent l="19050" t="0" r="0" b="0"/>
                  <wp:docPr id="157" name="Рисунок 4" descr="http://edu.dvgups.ru/metdoc/gdtran/nts/eps/ept/metod/kontr_r/frame/3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.dvgups.ru/metdoc/gdtran/nts/eps/ept/metod/kontr_r/frame/3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– для чисто активной и активно-индук</w:t>
            </w: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тивной нагрузки</w:t>
            </w:r>
          </w:p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– для активно-емкостной нагрузки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09CD196" wp14:editId="7B2164B2">
                  <wp:extent cx="485775" cy="189756"/>
                  <wp:effectExtent l="19050" t="0" r="0" b="0"/>
                  <wp:docPr id="158" name="Рисунок 5" descr="http://edu.dvgups.ru/metdoc/gdtran/nts/eps/ept/metod/kontr_r/frame/3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du.dvgups.ru/metdoc/gdtran/nts/eps/ept/metod/kontr_r/frame/3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8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4B20EE82" wp14:editId="496AD628">
                  <wp:extent cx="504825" cy="220861"/>
                  <wp:effectExtent l="19050" t="0" r="9525" b="0"/>
                  <wp:docPr id="159" name="Рисунок 6" descr="http://edu.dvgups.ru/metdoc/gdtran/nts/eps/ept/metod/kontr_r/frame/3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.dvgups.ru/metdoc/gdtran/nts/eps/ept/metod/kontr_r/frame/3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2A689B6" wp14:editId="69FDC20A">
                  <wp:extent cx="476250" cy="186035"/>
                  <wp:effectExtent l="0" t="0" r="0" b="0"/>
                  <wp:docPr id="160" name="Рисунок 7" descr="http://edu.dvgups.ru/metdoc/gdtran/nts/eps/ept/metod/kontr_r/frame/3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.dvgups.ru/metdoc/gdtran/nts/eps/ept/metod/kontr_r/frame/3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8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4709D8F1" wp14:editId="5FD47130">
                  <wp:extent cx="466725" cy="204192"/>
                  <wp:effectExtent l="19050" t="0" r="9525" b="0"/>
                  <wp:docPr id="161" name="Рисунок 8" descr="http://edu.dvgups.ru/metdoc/gdtran/nts/eps/ept/metod/kontr_r/frame/3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du.dvgups.ru/metdoc/gdtran/nts/eps/ept/metod/kontr_r/frame/3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2ABD" w:rsidRPr="00E82ABD" w:rsidTr="00D92F6F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Максимальное обратное напряжение вентиля </w:t>
            </w:r>
            <w:r w:rsidRPr="00E82AB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en-US"/>
              </w:rPr>
              <w:t>U</w:t>
            </w:r>
            <w:proofErr w:type="spellStart"/>
            <w:r w:rsidRPr="00E82ABD">
              <w:rPr>
                <w:rFonts w:ascii="Times New Roman" w:eastAsia="Times New Roman" w:hAnsi="Times New Roman"/>
                <w:bCs/>
                <w:iCs/>
                <w:sz w:val="24"/>
                <w:szCs w:val="24"/>
                <w:vertAlign w:val="subscript"/>
              </w:rPr>
              <w:t>обр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4071DE5" wp14:editId="5012C3C4">
                  <wp:extent cx="561975" cy="209804"/>
                  <wp:effectExtent l="19050" t="0" r="9525" b="0"/>
                  <wp:docPr id="162" name="Рисунок 9" descr="http://edu.dvgups.ru/metdoc/gdtran/nts/eps/ept/metod/kontr_r/frame/3.file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du.dvgups.ru/metdoc/gdtran/nts/eps/ept/metod/kontr_r/frame/3.file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0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AED0D7E" wp14:editId="732B8C10">
                  <wp:extent cx="495300" cy="216694"/>
                  <wp:effectExtent l="19050" t="0" r="0" b="0"/>
                  <wp:docPr id="163" name="Рисунок 10" descr="http://edu.dvgups.ru/metdoc/gdtran/nts/eps/ept/metod/kontr_r/frame/3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.dvgups.ru/metdoc/gdtran/nts/eps/ept/metod/kontr_r/frame/3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BD" w:rsidRPr="00E82ABD" w:rsidTr="00D92F6F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Средний ток вентиля </w:t>
            </w:r>
            <w:r w:rsidRPr="00E82AB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en-US"/>
              </w:rPr>
              <w:t>I</w:t>
            </w:r>
            <w:r w:rsidRPr="00E82ABD">
              <w:rPr>
                <w:rFonts w:ascii="Times New Roman" w:eastAsia="Times New Roman" w:hAnsi="Times New Roman"/>
                <w:bCs/>
                <w:iCs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8A9343A" wp14:editId="3E457CFF">
                  <wp:extent cx="295275" cy="185405"/>
                  <wp:effectExtent l="0" t="0" r="0" b="0"/>
                  <wp:docPr id="164" name="Рисунок 11" descr="http://edu.dvgups.ru/metdoc/gdtran/nts/eps/ept/metod/kontr_r/frame/3.files/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du.dvgups.ru/metdoc/gdtran/nts/eps/ept/metod/kontr_r/frame/3.files/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BD" w:rsidRPr="00E82ABD" w:rsidTr="00D92F6F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Ток вторичной обмотки трансформатора </w:t>
            </w:r>
            <w:r w:rsidRPr="00E82ABD">
              <w:rPr>
                <w:rFonts w:ascii="Times New Roman" w:eastAsia="Times New Roman" w:hAnsi="Times New Roman"/>
                <w:bCs/>
                <w:iCs/>
                <w:spacing w:val="-4"/>
                <w:sz w:val="24"/>
                <w:szCs w:val="24"/>
                <w:lang w:val="en-US"/>
              </w:rPr>
              <w:t>I</w:t>
            </w:r>
            <w:r w:rsidRPr="00E82ABD">
              <w:rPr>
                <w:rFonts w:ascii="Times New Roman" w:eastAsia="Times New Roman" w:hAnsi="Times New Roman"/>
                <w:bCs/>
                <w:iCs/>
                <w:spacing w:val="-4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AD91A02" wp14:editId="45C76A43">
                  <wp:extent cx="381000" cy="181131"/>
                  <wp:effectExtent l="19050" t="0" r="0" b="0"/>
                  <wp:docPr id="165" name="Рисунок 12" descr="http://edu.dvgups.ru/metdoc/gdtran/nts/eps/ept/metod/kontr_r/frame/3.files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du.dvgups.ru/metdoc/gdtran/nts/eps/ept/metod/kontr_r/frame/3.files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E445446" wp14:editId="6E61C34A">
                  <wp:extent cx="142875" cy="167723"/>
                  <wp:effectExtent l="0" t="0" r="9525" b="0"/>
                  <wp:docPr id="166" name="Рисунок 13" descr="http://edu.dvgups.ru/metdoc/gdtran/nts/eps/ept/metod/kontr_r/frame/3.file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u.dvgups.ru/metdoc/gdtran/nts/eps/ept/metod/kontr_r/frame/3.file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BD" w:rsidRPr="00E82ABD" w:rsidTr="00D92F6F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Ток первичной обмотки трансформатора </w:t>
            </w:r>
            <w:r w:rsidRPr="00E82ABD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val="en-US"/>
              </w:rPr>
              <w:t>I</w:t>
            </w:r>
            <w:r w:rsidRPr="00E82ABD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78DE120" wp14:editId="59024A30">
                  <wp:extent cx="323850" cy="188285"/>
                  <wp:effectExtent l="0" t="0" r="0" b="0"/>
                  <wp:docPr id="167" name="Рисунок 14" descr="http://edu.dvgups.ru/metdoc/gdtran/nts/eps/ept/metod/kontr_r/frame/3.files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du.dvgups.ru/metdoc/gdtran/nts/eps/ept/metod/kontr_r/frame/3.files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BD" w:rsidRPr="00E82ABD" w:rsidTr="00D92F6F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Габаритная мощность трансформатора </w:t>
            </w:r>
            <w:r w:rsidRPr="00E82ABD">
              <w:rPr>
                <w:rFonts w:ascii="Times New Roman" w:eastAsia="Times New Roman" w:hAnsi="Times New Roman"/>
                <w:bCs/>
                <w:iCs/>
                <w:spacing w:val="-2"/>
                <w:sz w:val="24"/>
                <w:szCs w:val="24"/>
                <w:lang w:val="en-US"/>
              </w:rPr>
              <w:t>S</w:t>
            </w:r>
            <w:r w:rsidRPr="00E82ABD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vertAlign w:val="subscript"/>
              </w:rPr>
              <w:t>т</w:t>
            </w:r>
            <w:r w:rsidRPr="00E82AB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:</w:t>
            </w:r>
          </w:p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– для чисто активной нагрузки</w:t>
            </w:r>
          </w:p>
          <w:p w:rsidR="00E82ABD" w:rsidRPr="00E82ABD" w:rsidRDefault="00E82ABD" w:rsidP="00E82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– для активно-индуктивной нагрузки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1, 488 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47E4EACE" wp14:editId="3410B2BC">
                  <wp:extent cx="190500" cy="214313"/>
                  <wp:effectExtent l="0" t="0" r="0" b="0"/>
                  <wp:docPr id="168" name="Рисунок 15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1,341 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FA59E39" wp14:editId="0FB3FF4D">
                  <wp:extent cx="180975" cy="203597"/>
                  <wp:effectExtent l="0" t="0" r="9525" b="0"/>
                  <wp:docPr id="169" name="Рисунок 16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1,234 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755D391" wp14:editId="02A203B3">
                  <wp:extent cx="171450" cy="192881"/>
                  <wp:effectExtent l="0" t="0" r="0" b="0"/>
                  <wp:docPr id="170" name="Рисунок 17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sz w:val="24"/>
                <w:szCs w:val="24"/>
              </w:rPr>
              <w:t>1,111 </w:t>
            </w:r>
            <w:r w:rsidRPr="00E82ABD">
              <w:rPr>
                <w:rFonts w:ascii="Times New Roman" w:eastAsia="Times New Roman" w:hAnsi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C7488FA" wp14:editId="3DB792F9">
                  <wp:extent cx="161925" cy="182166"/>
                  <wp:effectExtent l="0" t="0" r="9525" b="0"/>
                  <wp:docPr id="171" name="Рисунок 18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Задание:</w:t>
      </w:r>
    </w:p>
    <w:p w:rsidR="00E82ABD" w:rsidRPr="00E82ABD" w:rsidRDefault="00E82ABD" w:rsidP="00E82AB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Изучить теоретические сведения (сделать краткий конспект).</w:t>
      </w:r>
    </w:p>
    <w:p w:rsidR="00E82ABD" w:rsidRPr="00E82ABD" w:rsidRDefault="00E82ABD" w:rsidP="00E82AB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Разобрать пример задачи.</w:t>
      </w:r>
    </w:p>
    <w:p w:rsidR="00E82ABD" w:rsidRPr="00E82ABD" w:rsidRDefault="00E82ABD" w:rsidP="00E82AB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Начертить схему (рис.6.7)</w:t>
      </w:r>
    </w:p>
    <w:p w:rsidR="00E82ABD" w:rsidRPr="00E82ABD" w:rsidRDefault="00E82ABD" w:rsidP="00E82AB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Уточнить номер своего варианта, переписать условие задачи (со своими данными), произвести расчет, опираясь на пример.</w:t>
      </w:r>
    </w:p>
    <w:p w:rsidR="00E82ABD" w:rsidRPr="00E82ABD" w:rsidRDefault="00E82ABD" w:rsidP="00E82AB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Сделать выводы.</w:t>
      </w:r>
    </w:p>
    <w:p w:rsidR="00E82ABD" w:rsidRPr="00E82ABD" w:rsidRDefault="00E82ABD" w:rsidP="00E82AB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Ответить на контрольные вопросы.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</w:rPr>
        <w:t>Задача 1.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Произвести расчет мостового выпрямителя (рис. 7), если заданы: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– выпрямленное напряжение </w:t>
      </w:r>
      <w:proofErr w:type="spellStart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d</w:t>
      </w:r>
      <w:proofErr w:type="spellEnd"/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 =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35 В;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–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ток нагрузки </w:t>
      </w:r>
      <w:proofErr w:type="spellStart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d</w:t>
      </w:r>
      <w:proofErr w:type="spellEnd"/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 =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500 мА;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– напряжение и частота сетевого напряжения</w:t>
      </w: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 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1</w:t>
      </w: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 =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127 В;</w:t>
      </w: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 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f</w:t>
      </w: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 =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50 Гц.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68E351F" wp14:editId="5898B7DC">
            <wp:extent cx="3219450" cy="1221171"/>
            <wp:effectExtent l="0" t="0" r="0" b="0"/>
            <wp:docPr id="172" name="Рисунок 32" descr="http://edu.dvgups.ru/metdoc/gdtran/nts/eps/ept/metod/kontr_r/frame/3.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du.dvgups.ru/metdoc/gdtran/nts/eps/ept/metod/kontr_r/frame/3.files/image05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2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Рис. 7. Мостовая схема выпрямителя с </w:t>
      </w:r>
      <w:r w:rsidRPr="00E82ABD">
        <w:rPr>
          <w:rFonts w:ascii="Times New Roman" w:eastAsia="Times New Roman" w:hAnsi="Times New Roman"/>
          <w:iCs/>
          <w:color w:val="000000"/>
          <w:sz w:val="24"/>
          <w:szCs w:val="24"/>
        </w:rPr>
        <w:t>C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-фильтром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82ABD" w:rsidRPr="00E82ABD" w:rsidRDefault="00E82ABD" w:rsidP="00E82ABD">
      <w:pPr>
        <w:spacing w:beforeAutospacing="1" w:after="100" w:afterAutospacing="1" w:line="240" w:lineRule="auto"/>
        <w:ind w:firstLine="48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Анализ и решение задачи 1.</w:t>
      </w:r>
    </w:p>
    <w:p w:rsidR="00E82ABD" w:rsidRPr="00E82ABD" w:rsidRDefault="00E82ABD" w:rsidP="00E82AB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 соответствии с табл. 6.1 для активно-емкостной нагрузки выпрямителя соотношение между выпрямленным напряжением </w:t>
      </w:r>
      <w:proofErr w:type="spellStart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  <w:lang w:val="en-US"/>
        </w:rPr>
        <w:t>d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 действующим значением напряжения вторичной обмотки трансформатора 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имеет вид: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5D24557" wp14:editId="1EBB1351">
            <wp:extent cx="885825" cy="235678"/>
            <wp:effectExtent l="19050" t="0" r="9525" b="0"/>
            <wp:docPr id="173" name="Рисунок 33" descr="http://edu.dvgups.ru/metdoc/gdtran/nts/eps/ept/metod/kontr_r/frame/3.files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du.dvgups.ru/metdoc/gdtran/nts/eps/ept/metod/kontr_r/frame/3.files/image053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Отсюда необходимое значение напряжения 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определим как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9E0D5E2" wp14:editId="1179EF35">
            <wp:extent cx="2152650" cy="233808"/>
            <wp:effectExtent l="19050" t="0" r="0" b="0"/>
            <wp:docPr id="174" name="Рисунок 34" descr="http://edu.dvgups.ru/metdoc/gdtran/nts/eps/ept/metod/kontr_r/frame/3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du.dvgups.ru/metdoc/gdtran/nts/eps/ept/metod/kontr_r/frame/3.files/image055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В.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Габаритная мощность трансформатора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DDA8F43" wp14:editId="14B6AA00">
            <wp:extent cx="981075" cy="194772"/>
            <wp:effectExtent l="0" t="0" r="0" b="0"/>
            <wp:docPr id="175" name="Рисунок 35" descr="http://edu.dvgups.ru/metdoc/gdtran/nts/eps/ept/metod/kontr_r/frame/3.files/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du.dvgups.ru/metdoc/gdtran/nts/eps/ept/metod/kontr_r/frame/3.files/image057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3EA47F5E" wp14:editId="47B709EC">
            <wp:extent cx="571500" cy="190500"/>
            <wp:effectExtent l="19050" t="0" r="0" b="0"/>
            <wp:docPr id="176" name="Рисунок 36" descr="http://edu.dvgups.ru/metdoc/gdtran/nts/eps/ept/metod/kontr_r/frame/3.files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du.dvgups.ru/metdoc/gdtran/nts/eps/ept/metod/kontr_r/frame/3.files/image059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17,5 Вт.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Для выбора типа диодов определяем обратное напряжение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5404753B" wp14:editId="4A1231BF">
            <wp:extent cx="328449" cy="238125"/>
            <wp:effectExtent l="19050" t="0" r="0" b="0"/>
            <wp:docPr id="177" name="Рисунок 37" descr="http://edu.dvgups.ru/metdoc/gdtran/nts/eps/ept/metod/kontr_r/frame/3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du.dvgups.ru/metdoc/gdtran/nts/eps/ept/metod/kontr_r/frame/3.files/image061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7" cy="2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 прикладываемое к нему в обратном направлении: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370B5A02" wp14:editId="4988CE9A">
            <wp:extent cx="2295525" cy="259565"/>
            <wp:effectExtent l="19050" t="0" r="0" b="0"/>
            <wp:docPr id="178" name="Рисунок 38" descr="http://edu.dvgups.ru/metdoc/gdtran/nts/eps/ept/metod/kontr_r/frame/3.files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du.dvgups.ru/metdoc/gdtran/nts/eps/ept/metod/kontr_r/frame/3.files/image063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В.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Средний ток, протекающий через диод, </w:t>
      </w:r>
      <w:proofErr w:type="spellStart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ср</w:t>
      </w:r>
      <w:proofErr w:type="spellEnd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= 0,5 </w:t>
      </w:r>
      <w:proofErr w:type="spellStart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bscript"/>
        </w:rPr>
        <w:t>d</w:t>
      </w:r>
      <w:proofErr w:type="spellEnd"/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=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0,5 · 500</w:t>
      </w:r>
      <w:r w:rsidRPr="00E82AB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</w:t>
      </w:r>
      <w:r w:rsidRPr="00E82ABD">
        <w:rPr>
          <w:rFonts w:ascii="Times New Roman" w:eastAsia="Times New Roman" w:hAnsi="Times New Roman"/>
          <w:bCs/>
          <w:color w:val="000000"/>
          <w:sz w:val="24"/>
          <w:szCs w:val="24"/>
        </w:rPr>
        <w:t>=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250 мА.</w:t>
      </w: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321"/>
        <w:gridCol w:w="1139"/>
        <w:gridCol w:w="1050"/>
        <w:gridCol w:w="1124"/>
        <w:gridCol w:w="931"/>
      </w:tblGrid>
      <w:tr w:rsidR="00E82ABD" w:rsidRPr="00E82ABD" w:rsidTr="00D92F6F">
        <w:trPr>
          <w:trHeight w:val="411"/>
        </w:trPr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E82A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Вариант</w:t>
            </w:r>
            <w:proofErr w:type="spellEnd"/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Pr="00E82ABD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E82A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vertAlign w:val="subscript"/>
                <w:lang w:val="en-US"/>
              </w:rPr>
              <w:t>,</w:t>
            </w:r>
            <w:r w:rsidRPr="00E82A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В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  <w:lang w:val="en-US"/>
              </w:rPr>
              <w:t>d</w:t>
            </w:r>
            <w:r w:rsidRPr="00E82ABD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82A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мА</w:t>
            </w:r>
            <w:proofErr w:type="spellEnd"/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 w:rsidRPr="00E82ABD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E82A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В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E82ABD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 , </w:t>
            </w:r>
            <w:proofErr w:type="spellStart"/>
            <w:r w:rsidRPr="00E82A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Гц</w:t>
            </w:r>
            <w:proofErr w:type="spellEnd"/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E82ABD" w:rsidRPr="00E82ABD" w:rsidTr="00D92F6F">
        <w:tc>
          <w:tcPr>
            <w:tcW w:w="132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9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50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24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931" w:type="dxa"/>
          </w:tcPr>
          <w:p w:rsidR="00E82ABD" w:rsidRPr="00E82ABD" w:rsidRDefault="00E82ABD" w:rsidP="00E8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</w:tbl>
    <w:p w:rsidR="00E82ABD" w:rsidRPr="00E82ABD" w:rsidRDefault="00E82ABD" w:rsidP="00E82AB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Контрольные вопросы: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Что входит в состав структурной схемы выпрямителя?</w:t>
      </w:r>
    </w:p>
    <w:p w:rsidR="00E82ABD" w:rsidRPr="00E82ABD" w:rsidRDefault="00E82ABD" w:rsidP="00E82ABD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Перечислите основные схемы выпрямления.</w:t>
      </w:r>
    </w:p>
    <w:p w:rsidR="00E82ABD" w:rsidRPr="00E82ABD" w:rsidRDefault="00E82ABD" w:rsidP="00E82ABD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Перечислите преимущества мостовой схемы выпрямителя.</w:t>
      </w:r>
    </w:p>
    <w:p w:rsidR="00E82ABD" w:rsidRPr="00E82ABD" w:rsidRDefault="00E82ABD" w:rsidP="00E82ABD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sz w:val="24"/>
          <w:szCs w:val="24"/>
        </w:rPr>
        <w:t>Что называют коэффициентом пульсации?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>Практическая работа № 4.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Исследование работы комбинированных цифровых устройств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>Цель работы</w:t>
      </w:r>
      <w:r w:rsidRPr="00E82ABD">
        <w:rPr>
          <w:rFonts w:ascii="Times New Roman" w:eastAsia="Times New Roman" w:hAnsi="Times New Roman"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>Ознакомление с основными функциями и тестирование комбинационных схем на основе логических элементов.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Теоретическая часть: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Комбинационными схемами автоматизации (часто их называют однотактными схемами) называются такие схемы, выходные сигналы которых зависят только от комбинации входных переменных и не зависят от того, в какой последовательности эта комбинация возникла на входе. Такие схемы широко распространены за счет своей простоты. Их разработка (синтез) осуществляется в два шага: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1. Составляется таблица истинности, отражающая взаимосвязь входных и выходных переменных. По ней записываются логические уравнения. Эти уравнения минимизируются путем непосредственного преобразования логических функций.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2. Выбирается элементная база для создания подобной системы. Для большинства схем допустимо считать, что в комбинационной схеме преобразование сигнала происходит практически без задержки времени и выходные сигналы формируются практически мгновенно после подачи входной комбинации.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Органы управления и индикации объединены в функциональные группы на блоке и снабжены надписями на лицевой панели. Источник сигналов «Уровень логический» предназначен для формирования логических сигналов высокого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«1»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 низкого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«0»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уровней. Включение соответствующих сигналов осуществляется при помощи тумблеров. С помощью светодиодов осуществляется индикация сигналов, соответствующих логической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«1».</w:t>
      </w:r>
    </w:p>
    <w:p w:rsid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Тестирование базовых логических элементов: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Логические схемы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Целью эксперимента является тестирование стандартных ТТЛ элементов, реализующих логические функции.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Логические функции одной переменной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Возможны 4 варианта логических функций одной 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переменной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06AB58D" wp14:editId="38C3A044">
            <wp:extent cx="581025" cy="200025"/>
            <wp:effectExtent l="0" t="0" r="9525" b="9525"/>
            <wp:docPr id="179" name="Рисунок 179" descr="https://fsd.multiurok.ru/html/2023/09/27/s_65146ef7888e8/phplUmQZi_Laboratornaya-rabota-18_html_5574994b68f896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9/27/s_65146ef7888e8/phplUmQZi_Laboratornaya-rabota-18_html_5574994b68f8962a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приведены в таблице).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80"/>
        <w:gridCol w:w="1794"/>
        <w:gridCol w:w="1794"/>
        <w:gridCol w:w="1794"/>
        <w:gridCol w:w="2408"/>
      </w:tblGrid>
      <w:tr w:rsidR="00E82ABD" w:rsidRPr="00E82ABD" w:rsidTr="00E82ABD"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Значения аргумента </w:t>
            </w:r>
            <w:r w:rsidRPr="00E82AB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x</w:t>
            </w: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Значения функции</w:t>
            </w:r>
          </w:p>
        </w:tc>
      </w:tr>
      <w:tr w:rsidR="00E82ABD" w:rsidRPr="00E82ABD" w:rsidTr="00E82AB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Константа 0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3E81377" wp14:editId="393F9000">
                  <wp:extent cx="381000" cy="228600"/>
                  <wp:effectExtent l="0" t="0" r="0" b="0"/>
                  <wp:docPr id="180" name="Рисунок 180" descr="https://fsd.multiurok.ru/html/2023/09/27/s_65146ef7888e8/phplUmQZi_Laboratornaya-rabota-18_html_965ece2f94405d1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3/09/27/s_65146ef7888e8/phplUmQZi_Laboratornaya-rabota-18_html_965ece2f94405d1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Повторение </w:t>
            </w:r>
            <w:r w:rsidRPr="00E82AB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x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6842CAF" wp14:editId="27B329DD">
                  <wp:extent cx="371475" cy="219075"/>
                  <wp:effectExtent l="0" t="0" r="9525" b="9525"/>
                  <wp:docPr id="181" name="Рисунок 181" descr="https://fsd.multiurok.ru/html/2023/09/27/s_65146ef7888e8/phplUmQZi_Laboratornaya-rabota-18_html_d0a7d14118a7e3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3/09/27/s_65146ef7888e8/phplUmQZi_Laboratornaya-rabota-18_html_d0a7d14118a7e3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Отрицание </w:t>
            </w:r>
            <w:r w:rsidRPr="00E82AB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x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59D988" wp14:editId="54FAEC81">
                  <wp:extent cx="381000" cy="219075"/>
                  <wp:effectExtent l="0" t="0" r="0" b="9525"/>
                  <wp:docPr id="182" name="Рисунок 182" descr="https://fsd.multiurok.ru/html/2023/09/27/s_65146ef7888e8/phplUmQZi_Laboratornaya-rabota-18_html_896b7249d1fa6c9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3/09/27/s_65146ef7888e8/phplUmQZi_Laboratornaya-rabota-18_html_896b7249d1fa6c9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Константа 1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94FF03F" wp14:editId="4AC0837E">
                  <wp:extent cx="381000" cy="228600"/>
                  <wp:effectExtent l="0" t="0" r="0" b="0"/>
                  <wp:docPr id="183" name="Рисунок 183" descr="https://fsd.multiurok.ru/html/2023/09/27/s_65146ef7888e8/phplUmQZi_Laboratornaya-rabota-18_html_875302d7b64144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3/09/27/s_65146ef7888e8/phplUmQZi_Laboratornaya-rabota-18_html_875302d7b64144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BD" w:rsidRPr="00E82ABD" w:rsidTr="00E82ABD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82ABD" w:rsidRPr="00E82ABD" w:rsidTr="00E82ABD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Из приведённых в таблице функций практический интерес представляет 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функция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681541C" wp14:editId="3A84A01F">
            <wp:extent cx="866775" cy="219075"/>
            <wp:effectExtent l="0" t="0" r="9525" b="9525"/>
            <wp:docPr id="184" name="Рисунок 184" descr="https://fsd.multiurok.ru/html/2023/09/27/s_65146ef7888e8/phplUmQZi_Laboratornaya-rabota-18_html_d00dedb2b1ff6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3/09/27/s_65146ef7888e8/phplUmQZi_Laboratornaya-rabota-18_html_d00dedb2b1ff6513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–</w:t>
      </w:r>
      <w:proofErr w:type="spellStart"/>
      <w:proofErr w:type="gramEnd"/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отрицание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x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(инверсия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x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 «не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x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»). Обозначение элемента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«НЕ»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приведено на рис. 11.1.1.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CFF98F6" wp14:editId="449BC4B9">
            <wp:extent cx="1285875" cy="428625"/>
            <wp:effectExtent l="0" t="0" r="9525" b="9525"/>
            <wp:docPr id="185" name="Рисунок 185" descr="https://fsd.multiurok.ru/html/2023/09/27/s_65146ef7888e8/phplUmQZi_Laboratornaya-rabota-18_html_1f20c20bb0a0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9/27/s_65146ef7888e8/phplUmQZi_Laboratornaya-rabota-18_html_1f20c20bb0a0660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Рис. 11.1.1.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Логический элемент НЕ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Инверсию обозначает окружность около выхода логического элемента.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КОМБИНАЦИОННЫЙ УЗЕЛ НА ОСНОВЕ БАЗОВЫХ ЛОГИЧЕСКИХ ЭЛЕМЕНТОВ ДЛЯ РЕАЛИЗАЦИИ ПРОИЗВОЛЬНОЙ ЛОГИЧЕСКОЙ ФУНКЦИИ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Логическая схема исследуемой цепи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Целью эксперимента является составление и тестирование комбинационного узла на основе базовых логических элементов, реализующего заданную логическую функцию.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Пусть, например, необходимо составить узел, реализующий функцию: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6D6BF41" wp14:editId="1773F67C">
            <wp:extent cx="1295400" cy="228600"/>
            <wp:effectExtent l="0" t="0" r="0" b="0"/>
            <wp:docPr id="186" name="Рисунок 186" descr="https://fsd.multiurok.ru/html/2023/09/27/s_65146ef7888e8/phplUmQZi_Laboratornaya-rabota-18_html_8ce32aa611b10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3/09/27/s_65146ef7888e8/phplUmQZi_Laboratornaya-rabota-18_html_8ce32aa611b10575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Этой функции соответствуют изображенные на рисунке последовательность вычисления и логическая схема: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6C3ACAA" wp14:editId="2BC3E9C0">
            <wp:extent cx="2867025" cy="1781175"/>
            <wp:effectExtent l="0" t="0" r="9525" b="9525"/>
            <wp:docPr id="187" name="Рисунок 187" descr="https://fsd.multiurok.ru/html/2023/09/27/s_65146ef7888e8/phplUmQZi_Laboratornaya-rabota-18_html_f770bc379b96af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3/09/27/s_65146ef7888e8/phplUmQZi_Laboratornaya-rabota-18_html_f770bc379b96aff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1. Операция дизъюнкция «ИЛИ»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5EB251F" wp14:editId="78FBDCD7">
            <wp:extent cx="180975" cy="228600"/>
            <wp:effectExtent l="0" t="0" r="9525" b="0"/>
            <wp:docPr id="188" name="Рисунок 188" descr="https://fsd.multiurok.ru/html/2023/09/27/s_65146ef7888e8/phplUmQZi_Laboratornaya-rabota-18_html_8ee5c622f0bb8a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3/09/27/s_65146ef7888e8/phplUmQZi_Laboratornaya-rabota-18_html_8ee5c622f0bb8a48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154285A" wp14:editId="449CF576">
            <wp:extent cx="152400" cy="219075"/>
            <wp:effectExtent l="0" t="0" r="0" b="9525"/>
            <wp:docPr id="189" name="Рисунок 189" descr="https://fsd.multiurok.ru/html/2023/09/27/s_65146ef7888e8/phplUmQZi_Laboratornaya-rabota-18_html_1ef7bd286cfdd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3/09/27/s_65146ef7888e8/phplUmQZi_Laboratornaya-rabota-18_html_1ef7bd286cfdd126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выполняется элементом «ИЛИ» (1).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2. Операция конъюнкция «И» выражения в скобках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48197F1" wp14:editId="0AAEDDDB">
            <wp:extent cx="561975" cy="228600"/>
            <wp:effectExtent l="0" t="0" r="9525" b="0"/>
            <wp:docPr id="190" name="Рисунок 190" descr="https://fsd.multiurok.ru/html/2023/09/27/s_65146ef7888e8/phplUmQZi_Laboratornaya-rabota-18_html_80ba1d582d57f6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3/09/27/s_65146ef7888e8/phplUmQZi_Laboratornaya-rabota-18_html_80ba1d582d57f6b2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(1) и переменной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181E436" wp14:editId="1F1CDAAA">
            <wp:extent cx="180975" cy="219075"/>
            <wp:effectExtent l="0" t="0" r="9525" b="9525"/>
            <wp:docPr id="191" name="Рисунок 191" descr="https://fsd.multiurok.ru/html/2023/09/27/s_65146ef7888e8/phplUmQZi_Laboratornaya-rabota-18_html_b489cb024ab752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3/09/27/s_65146ef7888e8/phplUmQZi_Laboratornaya-rabota-18_html_b489cb024ab752bb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выполняется элементом «И» (2).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3. Операция дизъюнкция «ИЛИ» 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выражения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0FD66BA" wp14:editId="045AC58A">
            <wp:extent cx="762000" cy="228600"/>
            <wp:effectExtent l="0" t="0" r="0" b="0"/>
            <wp:docPr id="192" name="Рисунок 192" descr="https://fsd.multiurok.ru/html/2023/09/27/s_65146ef7888e8/phplUmQZi_Laboratornaya-rabota-18_html_f5b695c16d71a4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3/09/27/s_65146ef7888e8/phplUmQZi_Laboratornaya-rabota-18_html_f5b695c16d71a4b3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переменной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958FC0D" wp14:editId="55CA4C0C">
            <wp:extent cx="161925" cy="228600"/>
            <wp:effectExtent l="0" t="0" r="9525" b="0"/>
            <wp:docPr id="193" name="Рисунок 193" descr="https://fsd.multiurok.ru/html/2023/09/27/s_65146ef7888e8/phplUmQZi_Laboratornaya-rabota-18_html_7a86fa071a13a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3/09/27/s_65146ef7888e8/phplUmQZi_Laboratornaya-rabota-18_html_7a86fa071a13a065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, с инверсией результата выполняются элементом «ИЛИ-НЕ», совмещающим операции (3) и (4).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 общепринятом начертании логическая схема, реализующая заданную логическую функцию, имеет вид, показанный на рисунке: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CD45395" wp14:editId="08975233">
            <wp:extent cx="2581275" cy="962025"/>
            <wp:effectExtent l="0" t="0" r="9525" b="9525"/>
            <wp:docPr id="194" name="Рисунок 194" descr="https://fsd.multiurok.ru/html/2023/09/27/s_65146ef7888e8/phplUmQZi_Laboratornaya-rabota-18_html_3e055b55b4447a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3/09/27/s_65146ef7888e8/phplUmQZi_Laboratornaya-rabota-18_html_3e055b55b4447a9b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Аналогично составляется логическая схема, реализующая любую другую логическую функцию.</w:t>
      </w: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Практическая часть:</w:t>
      </w:r>
    </w:p>
    <w:p w:rsidR="00E82ABD" w:rsidRPr="00E82ABD" w:rsidRDefault="00E82ABD" w:rsidP="00E82AB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Убедитесь, что устройства, используемые в эксперименте, отключены от сети электропитания.</w:t>
      </w:r>
    </w:p>
    <w:p w:rsidR="00E82ABD" w:rsidRPr="00E82ABD" w:rsidRDefault="00E82ABD" w:rsidP="00E82AB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Соберите исследуемую логическую цепь на модуле.</w:t>
      </w:r>
    </w:p>
    <w:p w:rsidR="00E82ABD" w:rsidRPr="00E82ABD" w:rsidRDefault="00E82ABD" w:rsidP="00E82AB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Включите выключатель «СЕТЬ» блока испытания цифровых устройств </w:t>
      </w:r>
      <w:r w:rsidRPr="00E82AB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А1.</w:t>
      </w:r>
    </w:p>
    <w:p w:rsidR="00E82ABD" w:rsidRPr="00E82ABD" w:rsidRDefault="00E82ABD" w:rsidP="00E82AB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Протестируйте работу логической схемы. При необходимости изменения исследуемой схемы отключите выключатель «Питание» блока испытания цифровых устройств «Логические элементы и триггеры», измените схему, включите выключатель «Питание».</w:t>
      </w:r>
    </w:p>
    <w:p w:rsidR="00E82ABD" w:rsidRPr="00E82ABD" w:rsidRDefault="00E82ABD" w:rsidP="00E82AB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По результатам тестирования заполните таблицу истинности для заданной логической функции.</w:t>
      </w:r>
    </w:p>
    <w:tbl>
      <w:tblPr>
        <w:tblW w:w="9656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2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</w:tblGrid>
      <w:tr w:rsidR="00E82ABD" w:rsidRPr="00E82ABD" w:rsidTr="00E82ABD">
        <w:trPr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39248D" wp14:editId="1B3C0DA4">
                  <wp:extent cx="180975" cy="228600"/>
                  <wp:effectExtent l="0" t="0" r="9525" b="0"/>
                  <wp:docPr id="195" name="Рисунок 195" descr="https://fsd.multiurok.ru/html/2023/09/27/s_65146ef7888e8/phplUmQZi_Laboratornaya-rabota-18_html_8ee5c622f0bb8a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23/09/27/s_65146ef7888e8/phplUmQZi_Laboratornaya-rabota-18_html_8ee5c622f0bb8a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82ABD" w:rsidRPr="00E82ABD" w:rsidTr="00E82ABD">
        <w:trPr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9E40CF0" wp14:editId="6CD15483">
                  <wp:extent cx="152400" cy="219075"/>
                  <wp:effectExtent l="0" t="0" r="0" b="9525"/>
                  <wp:docPr id="196" name="Рисунок 196" descr="https://fsd.multiurok.ru/html/2023/09/27/s_65146ef7888e8/phplUmQZi_Laboratornaya-rabota-18_html_1ef7bd286cfdd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23/09/27/s_65146ef7888e8/phplUmQZi_Laboratornaya-rabota-18_html_1ef7bd286cfdd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82ABD" w:rsidRPr="00E82ABD" w:rsidTr="00E82ABD">
        <w:trPr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5A41310" wp14:editId="727C0ED2">
                  <wp:extent cx="180975" cy="219075"/>
                  <wp:effectExtent l="0" t="0" r="9525" b="9525"/>
                  <wp:docPr id="197" name="Рисунок 197" descr="https://fsd.multiurok.ru/html/2023/09/27/s_65146ef7888e8/phplUmQZi_Laboratornaya-rabota-18_html_b489cb024ab752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23/09/27/s_65146ef7888e8/phplUmQZi_Laboratornaya-rabota-18_html_b489cb024ab752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82ABD" w:rsidRPr="00E82ABD" w:rsidTr="00E82ABD">
        <w:trPr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518F78" wp14:editId="7FF9A7C3">
                  <wp:extent cx="161925" cy="228600"/>
                  <wp:effectExtent l="0" t="0" r="9525" b="0"/>
                  <wp:docPr id="198" name="Рисунок 198" descr="https://fsd.multiurok.ru/html/2023/09/27/s_65146ef7888e8/phplUmQZi_Laboratornaya-rabota-18_html_7a86fa071a13a0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multiurok.ru/html/2023/09/27/s_65146ef7888e8/phplUmQZi_Laboratornaya-rabota-18_html_7a86fa071a13a0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82ABD" w:rsidRPr="00E82ABD" w:rsidTr="00E82ABD">
        <w:trPr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A5D462" wp14:editId="1FD186D9">
                  <wp:extent cx="1190625" cy="228600"/>
                  <wp:effectExtent l="0" t="0" r="9525" b="0"/>
                  <wp:docPr id="199" name="Рисунок 199" descr="https://fsd.multiurok.ru/html/2023/09/27/s_65146ef7888e8/phplUmQZi_Laboratornaya-rabota-18_html_1c2e59c2f9c0d8b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23/09/27/s_65146ef7888e8/phplUmQZi_Laboratornaya-rabota-18_html_1c2e59c2f9c0d8b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82ABD" w:rsidRPr="00E82ABD" w:rsidRDefault="00E82ABD" w:rsidP="00E82AB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82ABD" w:rsidRPr="00E82ABD" w:rsidRDefault="00E82ABD" w:rsidP="00E82ABD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По завершении работы отключите выключатель «Питание» блока испытания цифровых устройств.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>Практическая работа № 5.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Измерение заданных параметров стабилизатора напряжения</w:t>
      </w:r>
    </w:p>
    <w:p w:rsidR="00E82ABD" w:rsidRPr="00E82ABD" w:rsidRDefault="00E82ABD" w:rsidP="00E82AB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E82ABD" w:rsidRPr="00E82ABD" w:rsidRDefault="00E82ABD" w:rsidP="00E82ABD">
      <w:pPr>
        <w:pStyle w:val="aa"/>
        <w:spacing w:before="0" w:beforeAutospacing="0" w:after="0" w:afterAutospacing="0"/>
        <w:jc w:val="both"/>
        <w:rPr>
          <w:color w:val="000000"/>
        </w:rPr>
      </w:pPr>
      <w:r w:rsidRPr="00E82ABD">
        <w:rPr>
          <w:b/>
          <w:bCs/>
          <w:color w:val="000000"/>
        </w:rPr>
        <w:t>Цель работы: </w:t>
      </w:r>
      <w:r w:rsidRPr="00E82ABD">
        <w:rPr>
          <w:color w:val="000000"/>
        </w:rPr>
        <w:t>научиться рассчитывать схемы стабилизаторов параметрического и компенсационного типа с подбором стандартных элементов схемы из справочной литературы.</w:t>
      </w:r>
    </w:p>
    <w:p w:rsidR="00E82ABD" w:rsidRDefault="00E82ABD" w:rsidP="00E82ABD">
      <w:pPr>
        <w:pStyle w:val="aa"/>
        <w:spacing w:before="0" w:beforeAutospacing="0" w:after="0" w:afterAutospacing="0"/>
        <w:jc w:val="both"/>
        <w:rPr>
          <w:b/>
          <w:bCs/>
          <w:color w:val="000000"/>
        </w:rPr>
      </w:pPr>
    </w:p>
    <w:p w:rsidR="00E82ABD" w:rsidRP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82ABD">
        <w:rPr>
          <w:b/>
          <w:bCs/>
          <w:color w:val="000000"/>
        </w:rPr>
        <w:t>Краткие теоретические сведения</w:t>
      </w:r>
    </w:p>
    <w:p w:rsidR="00E82ABD" w:rsidRPr="00E82ABD" w:rsidRDefault="00E82ABD" w:rsidP="00E82ABD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82ABD">
        <w:rPr>
          <w:b/>
          <w:bCs/>
          <w:color w:val="000000"/>
        </w:rPr>
        <w:t>Параметрические стабилизаторы постоянного напряжения.</w:t>
      </w:r>
    </w:p>
    <w:p w:rsidR="00E82ABD" w:rsidRPr="00E82ABD" w:rsidRDefault="00E82ABD" w:rsidP="00E82ABD">
      <w:pPr>
        <w:pStyle w:val="aa"/>
        <w:ind w:firstLine="567"/>
        <w:jc w:val="both"/>
        <w:rPr>
          <w:color w:val="000000"/>
        </w:rPr>
      </w:pPr>
      <w:r w:rsidRPr="00E82ABD">
        <w:rPr>
          <w:i/>
          <w:iCs/>
          <w:color w:val="000000"/>
        </w:rPr>
        <w:t>Принцип работы параметрического стабилизатора напряжения</w:t>
      </w:r>
      <w:r w:rsidRPr="00E82ABD">
        <w:rPr>
          <w:color w:val="000000"/>
        </w:rPr>
        <w:t> заключается в поддержании постоянного напряжения на выходе за счет перераспределения токов, протекающих через линейный (</w:t>
      </w:r>
      <w:proofErr w:type="spellStart"/>
      <w:r w:rsidRPr="00E82ABD">
        <w:rPr>
          <w:color w:val="000000"/>
        </w:rPr>
        <w:t>R</w:t>
      </w:r>
      <w:r w:rsidRPr="00E82ABD">
        <w:rPr>
          <w:color w:val="000000"/>
          <w:vertAlign w:val="subscript"/>
        </w:rPr>
        <w:t>oгр</w:t>
      </w:r>
      <w:proofErr w:type="spellEnd"/>
      <w:r w:rsidRPr="00E82ABD">
        <w:rPr>
          <w:color w:val="000000"/>
        </w:rPr>
        <w:t xml:space="preserve">.) и нелинейный элементы. Характеристики стабилизатора зависят от параметров нелинейного элемента – стабилитрона. Особенностью ВАХ стабилитрона является наличие в области отрицательных напряжений участка, где напряжение не зависит от тока (участок пробоя стабилитрона). Каждый стабилитрон имеет свое определенное напряжение </w:t>
      </w:r>
      <w:proofErr w:type="spellStart"/>
      <w:r w:rsidRPr="00E82ABD">
        <w:rPr>
          <w:color w:val="000000"/>
        </w:rPr>
        <w:t>пробояU</w:t>
      </w:r>
      <w:r w:rsidRPr="00E82ABD">
        <w:rPr>
          <w:color w:val="000000"/>
          <w:vertAlign w:val="subscript"/>
        </w:rPr>
        <w:t>пр</w:t>
      </w:r>
      <w:proofErr w:type="spellEnd"/>
      <w:r w:rsidRPr="00E82ABD">
        <w:rPr>
          <w:color w:val="000000"/>
        </w:rPr>
        <w:t xml:space="preserve">, которое определяет напряжение стабилизации 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ст</w:t>
      </w:r>
      <w:proofErr w:type="spellEnd"/>
      <w:r w:rsidRPr="00E82ABD">
        <w:rPr>
          <w:color w:val="000000"/>
        </w:rPr>
        <w:t xml:space="preserve">: 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ст</w:t>
      </w:r>
      <w:r w:rsidRPr="00E82ABD">
        <w:rPr>
          <w:color w:val="000000"/>
        </w:rPr>
        <w:t>≈U</w:t>
      </w:r>
      <w:r w:rsidRPr="00E82ABD">
        <w:rPr>
          <w:color w:val="000000"/>
          <w:vertAlign w:val="subscript"/>
        </w:rPr>
        <w:t>пр</w:t>
      </w:r>
      <w:proofErr w:type="spellEnd"/>
      <w:r w:rsidRPr="00E82ABD">
        <w:rPr>
          <w:color w:val="000000"/>
        </w:rPr>
        <w:t xml:space="preserve">. Стабилитрон включается последовательно с гасящим сопротивлением R и параллельно нагрузке. Если напряжение на входе стабилизатора увеличится, то ток через стабилитрон также увеличится, что приведет к увеличению падения напряжения на сопротивлении К и гашению избыточного напряжения. Если напряжение на входе стабилизатора уменьшится, то ток в стабилитроне тоже уменьшится и, следовательно, уменьшится падение напряжения на сопротивлении R. В результате напряжение на нагрузке стабилизируется. При изменении тока в нагрузке часть тока стабилизатора переходит в нагрузку, при этом напряжение на нагрузке остается постоянным благодаря тому, что напряжение на участке пробоя стабилитрона не зависит от тока. Значение гасящего сопротивления R выбирается в зависимости от напряжения стабилизации, требуемого </w:t>
      </w:r>
      <w:proofErr w:type="spellStart"/>
      <w:r w:rsidRPr="00E82ABD">
        <w:rPr>
          <w:color w:val="000000"/>
        </w:rPr>
        <w:t>К</w:t>
      </w:r>
      <w:r w:rsidRPr="00E82ABD">
        <w:rPr>
          <w:color w:val="000000"/>
          <w:vertAlign w:val="subscript"/>
        </w:rPr>
        <w:t>ст</w:t>
      </w:r>
      <w:proofErr w:type="spellEnd"/>
      <w:r w:rsidRPr="00E82ABD">
        <w:rPr>
          <w:color w:val="000000"/>
        </w:rPr>
        <w:t> и мощности нагрузки (R=6…120 Ом).</w:t>
      </w:r>
    </w:p>
    <w:p w:rsidR="00E82ABD" w:rsidRPr="00E82ABD" w:rsidRDefault="00E82ABD" w:rsidP="00E82ABD">
      <w:pPr>
        <w:pStyle w:val="aa"/>
        <w:ind w:firstLine="567"/>
        <w:jc w:val="both"/>
        <w:rPr>
          <w:color w:val="000000"/>
        </w:rPr>
      </w:pPr>
      <w:r w:rsidRPr="00E82ABD">
        <w:rPr>
          <w:color w:val="000000"/>
        </w:rPr>
        <w:lastRenderedPageBreak/>
        <w:t xml:space="preserve">Параметры стабилитрона также должны подбираться с учетом требуемого напряжения на выходе стабилизатора и допустимых токов нагрузки. Схемы параметрических стабилизаторов могут применяться только для слаботочных цепей (приборов малой мощности). </w:t>
      </w:r>
      <w:proofErr w:type="spellStart"/>
      <w:r w:rsidRPr="00E82ABD">
        <w:rPr>
          <w:color w:val="000000"/>
        </w:rPr>
        <w:t>К</w:t>
      </w:r>
      <w:r w:rsidRPr="00E82ABD">
        <w:rPr>
          <w:color w:val="000000"/>
          <w:vertAlign w:val="subscript"/>
        </w:rPr>
        <w:t>ст</w:t>
      </w:r>
      <w:proofErr w:type="spellEnd"/>
      <w:r w:rsidRPr="00E82ABD">
        <w:rPr>
          <w:color w:val="000000"/>
        </w:rPr>
        <w:t> параметрических стабилизаторов не превышает 50.</w:t>
      </w:r>
    </w:p>
    <w:p w:rsidR="00E82ABD" w:rsidRPr="00E82ABD" w:rsidRDefault="00E82ABD" w:rsidP="00E82ABD">
      <w:pPr>
        <w:pStyle w:val="aa"/>
        <w:ind w:firstLine="567"/>
        <w:jc w:val="both"/>
        <w:rPr>
          <w:color w:val="000000"/>
        </w:rPr>
      </w:pPr>
      <w:r w:rsidRPr="00E82ABD">
        <w:rPr>
          <w:b/>
          <w:bCs/>
          <w:color w:val="000000"/>
        </w:rPr>
        <w:t>Компенсационные стабилизаторы постоянного напряжения.</w:t>
      </w:r>
    </w:p>
    <w:p w:rsidR="00E82ABD" w:rsidRPr="00E82ABD" w:rsidRDefault="00E82ABD" w:rsidP="00E82ABD">
      <w:pPr>
        <w:pStyle w:val="aa"/>
        <w:ind w:firstLine="567"/>
        <w:jc w:val="both"/>
        <w:rPr>
          <w:color w:val="000000"/>
        </w:rPr>
      </w:pPr>
      <w:r w:rsidRPr="00E82ABD">
        <w:rPr>
          <w:color w:val="000000"/>
        </w:rPr>
        <w:t xml:space="preserve">Компенсационные стабилизаторы используют для обеспечения высокого коэффициента стабилизации </w:t>
      </w:r>
      <w:proofErr w:type="spellStart"/>
      <w:r w:rsidRPr="00E82ABD">
        <w:rPr>
          <w:color w:val="000000"/>
        </w:rPr>
        <w:t>К</w:t>
      </w:r>
      <w:r w:rsidRPr="00E82ABD">
        <w:rPr>
          <w:color w:val="000000"/>
          <w:vertAlign w:val="subscript"/>
        </w:rPr>
        <w:t>ст</w:t>
      </w:r>
      <w:proofErr w:type="spellEnd"/>
      <w:r w:rsidRPr="00E82ABD">
        <w:rPr>
          <w:color w:val="000000"/>
        </w:rPr>
        <w:t> ≥1000. Такой стабилизатор представляет собой систему автоматического регулирования, в которой выходное напряжение сравнивается с эталонным опорным напряжением. В зависимости от способа включения регулирующего элемента различают компенсационные стабилизаторы последовательного и параллельного типа.</w:t>
      </w:r>
    </w:p>
    <w:p w:rsidR="00E82ABD" w:rsidRPr="00E82ABD" w:rsidRDefault="00E82ABD" w:rsidP="00E82ABD">
      <w:pPr>
        <w:pStyle w:val="aa"/>
        <w:ind w:firstLine="567"/>
        <w:jc w:val="both"/>
        <w:rPr>
          <w:color w:val="000000"/>
        </w:rPr>
      </w:pPr>
      <w:r w:rsidRPr="00E82ABD">
        <w:rPr>
          <w:color w:val="000000"/>
        </w:rPr>
        <w:t>Транзистор VT1играет роль РЭ, VT2 является усилителем сигнала рассогласования. Делитель R</w:t>
      </w:r>
      <w:r w:rsidRPr="00E82ABD">
        <w:rPr>
          <w:color w:val="000000"/>
          <w:vertAlign w:val="subscript"/>
        </w:rPr>
        <w:t>3</w:t>
      </w:r>
      <w:r w:rsidRPr="00E82ABD">
        <w:rPr>
          <w:color w:val="000000"/>
        </w:rPr>
        <w:t>R</w:t>
      </w:r>
      <w:r w:rsidRPr="00E82ABD">
        <w:rPr>
          <w:color w:val="000000"/>
          <w:vertAlign w:val="subscript"/>
        </w:rPr>
        <w:t>4</w:t>
      </w:r>
      <w:r w:rsidRPr="00E82ABD">
        <w:rPr>
          <w:color w:val="000000"/>
        </w:rPr>
        <w:t xml:space="preserve"> служит для сравнения 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вых</w:t>
      </w:r>
      <w:proofErr w:type="spellEnd"/>
      <w:r w:rsidRPr="00E82ABD">
        <w:rPr>
          <w:color w:val="000000"/>
        </w:rPr>
        <w:t xml:space="preserve"> с 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оп</w:t>
      </w:r>
      <w:proofErr w:type="spellEnd"/>
      <w:r w:rsidRPr="00E82ABD">
        <w:rPr>
          <w:color w:val="000000"/>
        </w:rPr>
        <w:t xml:space="preserve">, он обеспечивает плавную регулировку напряжения на выходе стабилизатора. В данной схеме нет дополнительного источника опорного напряжения, а напряжение для сравнения формируется за счет падения напряжения между базой и эмиттером, которое сравнивается с 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оп</w:t>
      </w:r>
      <w:proofErr w:type="spellEnd"/>
      <w:r w:rsidRPr="00E82ABD">
        <w:rPr>
          <w:color w:val="000000"/>
        </w:rPr>
        <w:t xml:space="preserve">, задаваемым стабилитроном VD. Пусть напряжение на входе увеличится и составит 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вх</w:t>
      </w:r>
      <w:proofErr w:type="spellEnd"/>
      <w:r w:rsidRPr="00E82ABD">
        <w:rPr>
          <w:color w:val="000000"/>
        </w:rPr>
        <w:t>+∆</w:t>
      </w:r>
      <w:proofErr w:type="spellStart"/>
      <w:r w:rsidRPr="00E82ABD">
        <w:rPr>
          <w:color w:val="000000"/>
        </w:rPr>
        <w:t>U</w:t>
      </w:r>
      <w:r w:rsidRPr="00E82ABD">
        <w:rPr>
          <w:color w:val="000000"/>
          <w:vertAlign w:val="subscript"/>
        </w:rPr>
        <w:t>вх</w:t>
      </w:r>
      <w:proofErr w:type="spellEnd"/>
      <w:r w:rsidRPr="00E82ABD">
        <w:rPr>
          <w:color w:val="000000"/>
        </w:rPr>
        <w:t>. При этом начнет увеличиваться ток через VT1, следовательно начнет возрастать напряжение на базе VT2, что повлечет за собой увеличение запирающего положительного потенциала на базе VT1. Ток в нем начнет уменьшаться, приводя к компенсации увеличения входного напряжения. В результате внутреннее сопротивление VT1 повысится, компенсируя увеличение напряжения на входе и приводя к стабилизации напряжения на выходе. При снижении входного напряжения работа схемы происходит в обратном направлении. Аналогично работает схема компенсации напряжения на выходе при снижении или увеличении тока нагрузки. Для увеличения коэффициента усиления по току можно заменить VT1 составным, т.е. состоящим из двух транзисторов с коэффициентами усиления β</w:t>
      </w:r>
      <w:r w:rsidRPr="00E82ABD">
        <w:rPr>
          <w:color w:val="000000"/>
          <w:vertAlign w:val="subscript"/>
        </w:rPr>
        <w:t>1</w:t>
      </w:r>
      <w:r w:rsidRPr="00E82ABD">
        <w:rPr>
          <w:color w:val="000000"/>
        </w:rPr>
        <w:t> и β</w:t>
      </w:r>
      <w:r w:rsidRPr="00E82ABD">
        <w:rPr>
          <w:color w:val="000000"/>
          <w:vertAlign w:val="subscript"/>
        </w:rPr>
        <w:t>2</w:t>
      </w:r>
      <w:r w:rsidRPr="00E82ABD">
        <w:rPr>
          <w:color w:val="000000"/>
        </w:rPr>
        <w:t>. Коэффициент усиления составного транзистора β</w:t>
      </w:r>
      <w:r w:rsidRPr="00E82ABD">
        <w:rPr>
          <w:color w:val="000000"/>
          <w:vertAlign w:val="subscript"/>
        </w:rPr>
        <w:t>с</w:t>
      </w:r>
      <w:r w:rsidRPr="00E82ABD">
        <w:rPr>
          <w:color w:val="000000"/>
        </w:rPr>
        <w:t>=β</w:t>
      </w:r>
      <w:r w:rsidRPr="00E82ABD">
        <w:rPr>
          <w:color w:val="000000"/>
          <w:vertAlign w:val="subscript"/>
        </w:rPr>
        <w:t>1</w:t>
      </w:r>
      <w:r w:rsidRPr="00E82ABD">
        <w:rPr>
          <w:color w:val="000000"/>
        </w:rPr>
        <w:t>*β</w:t>
      </w:r>
      <w:r w:rsidRPr="00E82ABD">
        <w:rPr>
          <w:color w:val="000000"/>
          <w:vertAlign w:val="subscript"/>
        </w:rPr>
        <w:t>2</w:t>
      </w:r>
      <w:r w:rsidRPr="00E82ABD">
        <w:rPr>
          <w:color w:val="000000"/>
        </w:rPr>
        <w:t>, что позволяет создавать стабилизаторы с коэффициентом стабилизации в несколько тысяч.</w:t>
      </w:r>
    </w:p>
    <w:p w:rsidR="00E82ABD" w:rsidRPr="00E82ABD" w:rsidRDefault="00E82ABD" w:rsidP="00E82ABD">
      <w:pPr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kern w:val="36"/>
          <w:sz w:val="24"/>
          <w:szCs w:val="24"/>
        </w:rPr>
        <w:t>1 Расчёт параметрического стабилизатора напряжения</w:t>
      </w:r>
    </w:p>
    <w:p w:rsidR="00E82ABD" w:rsidRPr="00E82ABD" w:rsidRDefault="00E82ABD" w:rsidP="00E82ABD">
      <w:pPr>
        <w:numPr>
          <w:ilvl w:val="1"/>
          <w:numId w:val="24"/>
        </w:num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Исходные данные для расчёта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Напряжение стабилизации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4538FA4" wp14:editId="64BA50D5">
            <wp:extent cx="638175" cy="371475"/>
            <wp:effectExtent l="0" t="0" r="9525" b="9525"/>
            <wp:docPr id="268" name="Рисунок 268" descr="https://studfile.net/html/2706/381/html_BMHU5jsK3s.o4pJ/img-7WNQ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381/html_BMHU5jsK3s.o4pJ/img-7WNQvn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 …В;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Сопротивление нагрузки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=…кОм.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ABBD571" wp14:editId="72F836A0">
            <wp:extent cx="714375" cy="190500"/>
            <wp:effectExtent l="0" t="0" r="9525" b="0"/>
            <wp:docPr id="269" name="Рисунок 269" descr="https://studfile.net/html/2706/381/html_BMHU5jsK3s.o4pJ/img-4vu6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381/html_BMHU5jsK3s.o4pJ/img-4vu6PO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1.2 Рассчитываемая электрическая схема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7548B84" wp14:editId="4179164D">
            <wp:extent cx="2790825" cy="1571625"/>
            <wp:effectExtent l="0" t="0" r="9525" b="9525"/>
            <wp:docPr id="270" name="Рисунок 270" descr="https://studfile.net/html/2706/381/html_BMHU5jsK3s.o4pJ/img-oa5r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381/html_BMHU5jsK3s.o4pJ/img-oa5r1h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Рисунок 1</w:t>
      </w:r>
    </w:p>
    <w:p w:rsidR="00E82ABD" w:rsidRPr="00E82ABD" w:rsidRDefault="00E82ABD" w:rsidP="00E82ABD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1.3 Порядок расчёта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1.3.1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Определяем ток, протекающий через нагрузку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D596F86" wp14:editId="4B184291">
            <wp:extent cx="400050" cy="247650"/>
            <wp:effectExtent l="0" t="0" r="0" b="0"/>
            <wp:docPr id="271" name="Рисунок 271" descr="https://studfile.net/html/2706/381/html_BMHU5jsK3s.o4pJ/img-Aios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381/html_BMHU5jsK3s.o4pJ/img-AiosP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1.3.2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Для расчёта стабилизатора необходимо определить максимальное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п.мин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минимальное амплитудные напряжения питания. Напряжения питающей сети примерно изменяется ±5% от номинального (220В). Поэтому по этим данным рассчитываем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/>
        </w:rPr>
        <w:t>.max 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= 1.41*209=294.7 B;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/>
        </w:rPr>
        <w:t>.min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=1.41*231=325.7 B.</w:t>
      </w:r>
    </w:p>
    <w:p w:rsidR="00E82ABD" w:rsidRPr="00E82ABD" w:rsidRDefault="00E82ABD" w:rsidP="00E82ABD">
      <w:pPr>
        <w:numPr>
          <w:ilvl w:val="2"/>
          <w:numId w:val="25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Из справочника по полупроводниковым приборам выбираем стабилитрон VD1 … с параметрами: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номинальное напряжение стабилизации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ном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номинальный ток стабилизации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стаб.ном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=…мА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максимальный ток стабилизации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=…мА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минимальный ток стабилизации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стаб.мин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=…мА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-дифференциальное сопротивление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диф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=…Ом</w:t>
      </w:r>
    </w:p>
    <w:p w:rsidR="00E82ABD" w:rsidRPr="00E82ABD" w:rsidRDefault="00E82ABD" w:rsidP="00E82ABD">
      <w:pPr>
        <w:numPr>
          <w:ilvl w:val="2"/>
          <w:numId w:val="2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Определяем потребляемый ток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пот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пот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+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стаб.ном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(2)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1.3.5 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Находим падение напряжения на последовательно включённом ограничивающем резисторе: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Rогр.мин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Rогр.мах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по формулам: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Rогр.мin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(3)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Rогр.мах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(4)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1.3.6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Находим минимальное и максимальное значения сопротивления ограничивающего резистора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огр.мин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по формулам: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CBE9B2D" wp14:editId="3753F9C5">
            <wp:extent cx="657225" cy="257175"/>
            <wp:effectExtent l="0" t="0" r="9525" b="9525"/>
            <wp:docPr id="272" name="Рисунок 272" descr="https://studfile.net/html/2706/381/html_BMHU5jsK3s.o4pJ/img-vJbh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381/html_BMHU5jsK3s.o4pJ/img-vJbhxo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(5)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BA1CE1D" wp14:editId="796CF650">
            <wp:extent cx="647700" cy="257175"/>
            <wp:effectExtent l="0" t="0" r="0" b="9525"/>
            <wp:docPr id="273" name="Рисунок 273" descr="https://studfile.net/html/2706/381/html_BMHU5jsK3s.o4pJ/img-8G1Y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381/html_BMHU5jsK3s.o4pJ/img-8G1Yb2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(6)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1.3.7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При изменении тока нагрузки от минимального до максимального, выходное напряжение уменьшается до ΔU: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ΔU=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диф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*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пот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(7)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8Находим мощность рассеивания на стабилитроне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по формулам: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·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(8)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·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п.мах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(9)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1.3.9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Рассчитываем сопротивление ограничивающего резистора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4325BB6" wp14:editId="7AF550AC">
            <wp:extent cx="666750" cy="266700"/>
            <wp:effectExtent l="0" t="0" r="0" b="0"/>
            <wp:docPr id="274" name="Рисунок 274" descr="https://studfile.net/html/2706/381/html_BMHU5jsK3s.o4pJ/img-j3B8j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381/html_BMHU5jsK3s.o4pJ/img-j3B8jb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(10)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где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024C47B" wp14:editId="0D926F0A">
            <wp:extent cx="838200" cy="238125"/>
            <wp:effectExtent l="0" t="0" r="0" b="9525"/>
            <wp:docPr id="275" name="Рисунок 275" descr="https://studfile.net/html/2706/381/html_BMHU5jsK3s.o4pJ/img-Ruin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381/html_BMHU5jsK3s.o4pJ/img-RuinR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(11)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5BA89A1" wp14:editId="203ECBC5">
            <wp:extent cx="971550" cy="228600"/>
            <wp:effectExtent l="0" t="0" r="0" b="0"/>
            <wp:docPr id="276" name="Рисунок 276" descr="https://studfile.net/html/2706/381/html_BMHU5jsK3s.o4pJ/img-qqNq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381/html_BMHU5jsK3s.o4pJ/img-qqNqyl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(12)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1.3.10 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Рассчитываем максимальную рассеиваемую мощность резистора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.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  <w:proofErr w:type="gramEnd"/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41BF5B9" wp14:editId="5FAE73AD">
            <wp:extent cx="1390650" cy="133350"/>
            <wp:effectExtent l="0" t="0" r="0" b="0"/>
            <wp:docPr id="277" name="Рисунок 277" descr="https://studfile.net/html/2706/381/html_BMHU5jsK3s.o4pJ/img-4voSC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2706/381/html_BMHU5jsK3s.o4pJ/img-4voSCW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(13)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Выбираем стандартное сопротивление резистора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Рассчитываем диапазон изменения входного напряжения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 при котором будет обеспечена стабилизация, по формулам: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min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+(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стаб.min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+I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)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(14)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mах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+(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стаб.mах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+I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)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огр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(15)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Таким образом, параметрический стабилизатор будет обеспечивать необходимое напряжение во всём диапазоне изменения напряжения источника питания.</w:t>
      </w:r>
    </w:p>
    <w:p w:rsidR="00E82ABD" w:rsidRPr="00E82ABD" w:rsidRDefault="00E82ABD" w:rsidP="00E82ABD">
      <w:pPr>
        <w:numPr>
          <w:ilvl w:val="2"/>
          <w:numId w:val="2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коэффициента стабилизации по формуле: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29899E6" wp14:editId="7354F587">
            <wp:extent cx="819150" cy="266700"/>
            <wp:effectExtent l="0" t="0" r="0" b="0"/>
            <wp:docPr id="278" name="Рисунок 278" descr="https://studfile.net/html/2706/381/html_BMHU5jsK3s.o4pJ/img-kt_V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381/html_BMHU5jsK3s.o4pJ/img-kt_V_I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(15)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D5C283E" wp14:editId="73809116">
            <wp:extent cx="1590675" cy="247650"/>
            <wp:effectExtent l="0" t="0" r="9525" b="0"/>
            <wp:docPr id="279" name="Рисунок 279" descr="https://studfile.net/html/2706/381/html_BMHU5jsK3s.o4pJ/img-1iOj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2706/381/html_BMHU5jsK3s.o4pJ/img-1iOjeh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(16)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2Расчёт компенсационного стабилизатора напряжения</w:t>
      </w:r>
    </w:p>
    <w:p w:rsidR="00E82ABD" w:rsidRPr="00E82ABD" w:rsidRDefault="00E82ABD" w:rsidP="00E82ABD">
      <w:pPr>
        <w:numPr>
          <w:ilvl w:val="1"/>
          <w:numId w:val="2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Исходные данные для расчёта</w:t>
      </w:r>
    </w:p>
    <w:p w:rsidR="00E82ABD" w:rsidRPr="00E82ABD" w:rsidRDefault="00E82ABD" w:rsidP="00E82AB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входное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напряжение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 …В;</w:t>
      </w:r>
    </w:p>
    <w:p w:rsidR="00E82ABD" w:rsidRPr="00E82ABD" w:rsidRDefault="00E82ABD" w:rsidP="00E82AB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изменение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входного напряжения ∆U 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 … В;</w:t>
      </w:r>
    </w:p>
    <w:p w:rsidR="00E82ABD" w:rsidRPr="00E82ABD" w:rsidRDefault="00E82ABD" w:rsidP="00E82AB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максимальный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ток нагрузки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=…А;</w:t>
      </w:r>
    </w:p>
    <w:p w:rsidR="00E82ABD" w:rsidRPr="00E82ABD" w:rsidRDefault="00E82ABD" w:rsidP="00E82AB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коэффициент стабилизации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К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≥…;</w:t>
      </w:r>
    </w:p>
    <w:p w:rsidR="00E82ABD" w:rsidRPr="00E82ABD" w:rsidRDefault="00E82ABD" w:rsidP="00E82AB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напряжение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источника питания E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0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=…В;</w:t>
      </w:r>
    </w:p>
    <w:p w:rsidR="00E82ABD" w:rsidRPr="00E82ABD" w:rsidRDefault="00E82ABD" w:rsidP="00E82AB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предусмотреть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плавную регулировку выходного напряжения от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=…В до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=…В.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64AEC89" wp14:editId="2360FAD8">
            <wp:extent cx="714375" cy="190500"/>
            <wp:effectExtent l="0" t="0" r="9525" b="0"/>
            <wp:docPr id="280" name="Рисунок 280" descr="https://studfile.net/html/2706/381/html_BMHU5jsK3s.o4pJ/img-QNjw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381/html_BMHU5jsK3s.o4pJ/img-QNjwlf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2.2 Рассчитываемая электрическая схема</w:t>
      </w:r>
      <w:r w:rsidRPr="00E82AB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A83F75A" wp14:editId="13B50B18">
            <wp:extent cx="4686300" cy="2743200"/>
            <wp:effectExtent l="0" t="0" r="0" b="0"/>
            <wp:docPr id="281" name="Рисунок 281" descr="https://studfile.net/html/2706/381/html_BMHU5jsK3s.o4pJ/img-o8Hd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381/html_BMHU5jsK3s.o4pJ/img-o8HdjR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Рисунок 1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2.3 Порядок расчёта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2.3.1 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максимальное напряжение на участке коллектор-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эммитер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регулирующего транзистора VT1: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вх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+∆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вх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-U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(1)</w:t>
      </w:r>
    </w:p>
    <w:p w:rsidR="00E82ABD" w:rsidRPr="00E82ABD" w:rsidRDefault="00E82ABD" w:rsidP="00E82ABD">
      <w:pPr>
        <w:numPr>
          <w:ilvl w:val="2"/>
          <w:numId w:val="3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максимальную мощность, рассеиваемую на VT1: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K1max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*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(2)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По результатам расчётов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 P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K1max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из справочника по полупроводниковым приборам выбираем транзистор VT1 для которого: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&lt;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кэмах.доп</w:t>
      </w:r>
      <w:proofErr w:type="spellEnd"/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&lt;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к.доп</w:t>
      </w:r>
      <w:proofErr w:type="spellEnd"/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K1max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&lt; P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K1max.доп.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выбираем транзистор … с параметрами: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кэ.доп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к.доп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=…А;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Kmax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=…Вт;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h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21э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k1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=…кОм.</w:t>
      </w:r>
    </w:p>
    <w:p w:rsidR="00E82ABD" w:rsidRPr="00E82ABD" w:rsidRDefault="00E82ABD" w:rsidP="00E82ABD">
      <w:pPr>
        <w:numPr>
          <w:ilvl w:val="2"/>
          <w:numId w:val="3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Для создания опорного напряжения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выбираем стабилитрон … с параметрами: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стаб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д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=…Ом;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ст.ном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=…мА.</w:t>
      </w:r>
    </w:p>
    <w:p w:rsidR="00E82ABD" w:rsidRPr="00E82ABD" w:rsidRDefault="00E82ABD" w:rsidP="00E82ABD">
      <w:pPr>
        <w:numPr>
          <w:ilvl w:val="2"/>
          <w:numId w:val="32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максимальное напряжение коллектор-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эмитер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кэ2мах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усилителя на транзисторе VT2: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кэ2мах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(3)</w:t>
      </w:r>
    </w:p>
    <w:p w:rsidR="00E82ABD" w:rsidRPr="00E82ABD" w:rsidRDefault="00E82ABD" w:rsidP="00E82ABD">
      <w:pPr>
        <w:numPr>
          <w:ilvl w:val="2"/>
          <w:numId w:val="33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Исходя из условия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кэ2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мах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&lt;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кэмах.доп</w:t>
      </w:r>
      <w:proofErr w:type="spellEnd"/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выбираем в качестве VT2 транзистор … с параметрами: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кэ.мах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=…В;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=…мА;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h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21э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=….</w:t>
      </w:r>
    </w:p>
    <w:p w:rsidR="00E82ABD" w:rsidRPr="00E82ABD" w:rsidRDefault="00E82ABD" w:rsidP="00E82ABD">
      <w:pPr>
        <w:numPr>
          <w:ilvl w:val="2"/>
          <w:numId w:val="34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Полагая, что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k2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≈I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э2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&lt;I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к2доп.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(4)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пусть 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э2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=…мА находим сопротивление балансного резистора: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86087EA" wp14:editId="3A4AFDCA">
            <wp:extent cx="628650" cy="257175"/>
            <wp:effectExtent l="0" t="0" r="0" b="9525"/>
            <wp:docPr id="282" name="Рисунок 282" descr="https://studfile.net/html/2706/381/html_BMHU5jsK3s.o4pJ/img-NUfA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381/html_BMHU5jsK3s.o4pJ/img-NUfAE0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(5)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где </w:t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66DC68E" wp14:editId="4C67126C">
            <wp:extent cx="781050" cy="228600"/>
            <wp:effectExtent l="0" t="0" r="0" b="0"/>
            <wp:docPr id="283" name="Рисунок 283" descr="https://studfile.net/html/2706/381/html_BMHU5jsK3s.o4pJ/img-OVJ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2706/381/html_BMHU5jsK3s.o4pJ/img-OVJa8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(6)</w:t>
      </w:r>
    </w:p>
    <w:p w:rsidR="00E82ABD" w:rsidRPr="00E82ABD" w:rsidRDefault="00E82ABD" w:rsidP="00E82ABD">
      <w:pPr>
        <w:numPr>
          <w:ilvl w:val="2"/>
          <w:numId w:val="35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ток входа: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93A9519" wp14:editId="4776AE15">
            <wp:extent cx="57150" cy="123825"/>
            <wp:effectExtent l="0" t="0" r="0" b="9525"/>
            <wp:docPr id="284" name="Рисунок 284" descr="https://studfile.net/html/2706/381/html_BMHU5jsK3s.o4pJ/img-Cxk_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381/html_BMHU5jsK3s.o4pJ/img-Cxk_d3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F0138D7" wp14:editId="5CEE6872">
            <wp:extent cx="600075" cy="247650"/>
            <wp:effectExtent l="0" t="0" r="9525" b="0"/>
            <wp:docPr id="285" name="Рисунок 285" descr="https://studfile.net/html/2706/381/html_BMHU5jsK3s.o4pJ/img-HvtR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file.net/html/2706/381/html_BMHU5jsK3s.o4pJ/img-HvtRBq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(7)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где h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21эср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– среднее значение коэффициента передачи тока транзистора VT1.</w:t>
      </w:r>
    </w:p>
    <w:p w:rsidR="00E82ABD" w:rsidRPr="00E82ABD" w:rsidRDefault="00E82ABD" w:rsidP="00E82AB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сопротивление резистора в цепи коллектора: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0DEE01E" wp14:editId="71489A2A">
            <wp:extent cx="590550" cy="247650"/>
            <wp:effectExtent l="0" t="0" r="0" b="0"/>
            <wp:docPr id="286" name="Рисунок 286" descr="https://studfile.net/html/2706/381/html_BMHU5jsK3s.o4pJ/img-8QhV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file.net/html/2706/381/html_BMHU5jsK3s.o4pJ/img-8QhVH6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(8)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2.3.10 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сопротивления резисторов делителя R</w:t>
      </w:r>
      <w:proofErr w:type="gramStart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1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,R</w:t>
      </w:r>
      <w:proofErr w:type="gramEnd"/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3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. Условимся считать, что если движок потенциометра 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находится вверху, то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вых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минимально: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Сли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 внизу, то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н.мin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= 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дел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·R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1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(9)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=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дел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·R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3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(10)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н.мах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 xml:space="preserve"> – </w:t>
      </w:r>
      <w:proofErr w:type="spellStart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оп</w:t>
      </w:r>
      <w:proofErr w:type="spellEnd"/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=(R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1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+R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) (11)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2.3.11 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Выбрав ток делителя равным: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085D876" wp14:editId="69CDF910">
            <wp:extent cx="809625" cy="247650"/>
            <wp:effectExtent l="0" t="0" r="9525" b="0"/>
            <wp:docPr id="287" name="Рисунок 287" descr="https://studfile.net/html/2706/381/html_BMHU5jsK3s.o4pJ/img-aNs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file.net/html/2706/381/html_BMHU5jsK3s.o4pJ/img-aNsA5E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(12)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где h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21эср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 – среднее значение коэффициента передачи тока транзистором VT2.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2.3.12 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Находим 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1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 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, R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3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23DA21A" wp14:editId="01807B51">
            <wp:extent cx="609600" cy="247650"/>
            <wp:effectExtent l="0" t="0" r="0" b="0"/>
            <wp:docPr id="288" name="Рисунок 288" descr="https://studfile.net/html/2706/381/html_BMHU5jsK3s.o4pJ/img-W4zM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udfile.net/html/2706/381/html_BMHU5jsK3s.o4pJ/img-W4zMAE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(13)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A7BCE5A" wp14:editId="0AA82319">
            <wp:extent cx="771525" cy="247650"/>
            <wp:effectExtent l="0" t="0" r="9525" b="0"/>
            <wp:docPr id="289" name="Рисунок 289" descr="https://studfile.net/html/2706/381/html_BMHU5jsK3s.o4pJ/img-e8UzW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udfile.net/html/2706/381/html_BMHU5jsK3s.o4pJ/img-e8UzWv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(14)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F5725BC" wp14:editId="7D4F8B37">
            <wp:extent cx="342900" cy="247650"/>
            <wp:effectExtent l="0" t="0" r="0" b="0"/>
            <wp:docPr id="290" name="Рисунок 290" descr="https://studfile.net/html/2706/381/html_BMHU5jsK3s.o4pJ/img-kxvv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udfile.net/html/2706/381/html_BMHU5jsK3s.o4pJ/img-kxvvnx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(15)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2.3.13 </w:t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Определяем коэффициент стабилизации:</w:t>
      </w: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F9CA8CD" wp14:editId="6804A8FF">
            <wp:extent cx="695325" cy="247650"/>
            <wp:effectExtent l="0" t="0" r="9525" b="0"/>
            <wp:docPr id="291" name="Рисунок 291" descr="https://studfile.net/html/2706/381/html_BMHU5jsK3s.o4pJ/img-u_7n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udfile.net/html/2706/381/html_BMHU5jsK3s.o4pJ/img-u_7nWM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(16)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Содержание отчета: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Отчет по практической работе должен содержать: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 Название и цель работы.</w:t>
      </w:r>
    </w:p>
    <w:p w:rsidR="00E82ABD" w:rsidRPr="00E82ABD" w:rsidRDefault="00E82ABD" w:rsidP="00E82AB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Исходные данные для расчета согласно своему варианту.</w:t>
      </w:r>
    </w:p>
    <w:p w:rsidR="00E82ABD" w:rsidRPr="00E82ABD" w:rsidRDefault="00E82ABD" w:rsidP="00E82AB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Расчетную схему.</w:t>
      </w:r>
    </w:p>
    <w:p w:rsidR="00E82ABD" w:rsidRPr="00E82ABD" w:rsidRDefault="00E82ABD" w:rsidP="00E82AB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Выполнение расчетов, сопровождаемое пояснениями к каждому действию.</w:t>
      </w:r>
    </w:p>
    <w:p w:rsidR="00E82ABD" w:rsidRPr="00E82ABD" w:rsidRDefault="00E82ABD" w:rsidP="00E82AB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Вывод по работе.</w:t>
      </w:r>
    </w:p>
    <w:p w:rsidR="00E82ABD" w:rsidRDefault="00E82ABD" w:rsidP="00E82AB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Контрольные вопросы:</w:t>
      </w:r>
    </w:p>
    <w:p w:rsidR="00E82ABD" w:rsidRPr="00E82ABD" w:rsidRDefault="00E82ABD" w:rsidP="00E82ABD">
      <w:pPr>
        <w:tabs>
          <w:tab w:val="left" w:pos="284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1 По каким параметрам подбирают стабилитрон при расчете параметрического стабилизатора напряжения?</w:t>
      </w:r>
    </w:p>
    <w:p w:rsidR="00E82ABD" w:rsidRPr="00E82ABD" w:rsidRDefault="00E82ABD" w:rsidP="00E82ABD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Когда применяют параметрические стабилизаторы напряжения?</w:t>
      </w:r>
    </w:p>
    <w:p w:rsidR="00E82ABD" w:rsidRPr="00E82ABD" w:rsidRDefault="00E82ABD" w:rsidP="00E82ABD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color w:val="000000"/>
          <w:sz w:val="24"/>
          <w:szCs w:val="24"/>
        </w:rPr>
        <w:t>Опишите принцип действия параметрического стабилизатора напряжения.</w:t>
      </w:r>
    </w:p>
    <w:p w:rsid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82ABD" w:rsidRPr="00E82ABD" w:rsidRDefault="00E82ABD" w:rsidP="00E82AB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Таблицы выбора вариантов заданий учащихся для практи</w:t>
      </w:r>
      <w:r w:rsidR="00D92F6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ческой работы №5</w:t>
      </w:r>
    </w:p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Таблица 1</w:t>
      </w:r>
    </w:p>
    <w:tbl>
      <w:tblPr>
        <w:tblW w:w="36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71"/>
        <w:gridCol w:w="1043"/>
        <w:gridCol w:w="1076"/>
      </w:tblGrid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Вариант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СТАБ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R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 кОм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Вариант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СТАБ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R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 кОм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</w:tr>
      <w:tr w:rsidR="00E82ABD" w:rsidRPr="00E82ABD" w:rsidTr="00E82AB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</w:tbl>
    <w:p w:rsidR="00E82ABD" w:rsidRPr="00E82ABD" w:rsidRDefault="00E82ABD" w:rsidP="00E82A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82AB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Таблица 2</w:t>
      </w:r>
    </w:p>
    <w:tbl>
      <w:tblPr>
        <w:tblW w:w="7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2"/>
        <w:gridCol w:w="705"/>
        <w:gridCol w:w="860"/>
        <w:gridCol w:w="921"/>
        <w:gridCol w:w="782"/>
        <w:gridCol w:w="541"/>
        <w:gridCol w:w="884"/>
        <w:gridCol w:w="912"/>
        <w:gridCol w:w="733"/>
      </w:tblGrid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Вари-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ант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ВХ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∆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ВХ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НMAX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СТ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≥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0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Нmin</w:t>
            </w:r>
            <w:proofErr w:type="spellEnd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Нmax</w:t>
            </w:r>
            <w:proofErr w:type="spellEnd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ОП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Вари-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ант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ВХ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∆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ВХ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НMAX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СТ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≥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0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Нmin</w:t>
            </w:r>
            <w:proofErr w:type="spellEnd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Нmax</w:t>
            </w:r>
            <w:proofErr w:type="spellEnd"/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ОП</w:t>
            </w: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82ABD" w:rsidRPr="00E82ABD" w:rsidTr="00E82AB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E82ABD" w:rsidRPr="00E82ABD" w:rsidRDefault="00E82ABD" w:rsidP="00E82AB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>Практическая работа № 6.</w:t>
      </w:r>
      <w:r w:rsidRPr="00E82ABD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Поиск неисправностей источников питания</w:t>
      </w:r>
    </w:p>
    <w:p w:rsidR="00E82ABD" w:rsidRDefault="00E82ABD" w:rsidP="009F7A3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E82ABD" w:rsidRDefault="00E82ABD" w:rsidP="00E82AB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>изучить признаки и причины неисправностей блока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>питания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E82ABD">
        <w:rPr>
          <w:rFonts w:ascii="Times New Roman" w:eastAsia="Times New Roman" w:hAnsi="Times New Roman"/>
          <w:sz w:val="24"/>
          <w:szCs w:val="24"/>
        </w:rPr>
        <w:t>научиться проводить диагностику работоспособности,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82ABD">
        <w:rPr>
          <w:rFonts w:ascii="Times New Roman" w:eastAsia="Times New Roman" w:hAnsi="Times New Roman"/>
          <w:sz w:val="24"/>
          <w:szCs w:val="24"/>
        </w:rPr>
        <w:t>устранять неполадки и сбои блока питания</w:t>
      </w:r>
    </w:p>
    <w:p w:rsidR="00E82ABD" w:rsidRDefault="00E82ABD" w:rsidP="00E82ABD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Ход работы</w:t>
      </w:r>
    </w:p>
    <w:p w:rsid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ЗАДАНИЕ: 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1 Внимательно изучите теоретическую справку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2 Выполните диагностику работоспособности блока питания (БП)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3 Сделайте отчет о проделанной работе, который должен содержать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- пошаговые операции (со скриншотами) 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- заполненные таблицы.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ТЕОРЕТИЧЕСКАЯ СПРАВКА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Распространенные неисправности БП: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перегорает сетевой предохранитель;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+5_SB (дежурное напряжение) отсутствует, а также больше или меньше допустимого;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</w:t>
      </w:r>
      <w:proofErr w:type="gramStart"/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напряжения</w:t>
      </w:r>
      <w:proofErr w:type="gramEnd"/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на выходе блока питания (+12 В, +5 В, 3,3 В) не соответствуют норме или отсутствуют;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нет сигнала P.G. (PW_OK);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БП не включается дистанционно;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не вращается вентилятор охлаждения. 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Причины неисправностей БП: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низкое качество напряжения сети (частые перепады напряжения в сети, а также его выход за пределы рабочего диапазона БП);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</w:t>
      </w:r>
      <w:proofErr w:type="gramStart"/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низкое</w:t>
      </w:r>
      <w:proofErr w:type="gramEnd"/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качество компонент и изготовления в целом (данный пункт актуален для дешёвых БП);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284"/>
        <w:jc w:val="both"/>
        <w:rPr>
          <w:b/>
          <w:bCs/>
          <w:color w:val="000000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Признаки неисправности БП: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после нажатия на кнопку питания системного блока ничего не происходит — нет световой и звуковой индикации, не вращаются вентиляторы охлаждения;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компьютер включается через раз;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операционная система не загружается или загружается, но через несколько секунд компьютер отключается, хотя есть звуковая и световая индикация и работают вентиляторы.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повышение температуры в БП и системном блоке.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Способы проверки работоспособности БП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1) визуальный осмотр БП на предмет наличия вздутых конденсаторов.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2) проверка подачи напряжения (грубая проверка — есть напряжение или нет).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3) проверка выходного напряжения (напряжение должно быть строго в определённых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proofErr w:type="gramStart"/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пределах</w:t>
      </w:r>
      <w:proofErr w:type="gramEnd"/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и отклонение в любую сторону недопустимо).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ПРАКТИЧЕСКАЯ ЧАСТЬ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Диагностика работоспособности блока питания Визуальный осмотр блока питания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1 Выключить компьютер.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2 Обесточить компьютер.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3 Отрыть боковую крышку системного блока.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4 Сфотографируйте или запомните, то каким образом выполнено подключение питания к каждой из компонент (материнская плата, жёсткий диски,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оптический привод, пр.)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5 Отсоединить блок питания от системного блока.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Для этого необходимо выкрутить 4 винта, которыми БП крепится к системному блоку.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6 Разобрать БП.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Для этого также необходимо выкрутить 4 винта которыми соединены 2 крышки блока питания, после чего их необходимо разъединить.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7 Выполнить визуальный осмотр блока питания. БП не должен иметь вздутых конденсаторов, пыли, а вентилятор должен иметь свободный ход. Если в середине БП есть пыль её необходимо собрать пылесосом, вздутые конденсаторы перепаять на   новые того же номинала, а вентилятор смазать либо установить новый.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Проверка подачи напряжения блоком питания (тест на запуск БП)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1 Выключить компьютер.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2 Обесточить компьютер.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3 Отрыть боковую крышку системного блока.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4 Сфотографируйте или запомните, то каким образом выполнено подключение питания к каждой из компонент (материнская плата, жёсткий диски, оптический привод, пр.)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5 Отсоединить провода идущие к БП.</w:t>
      </w:r>
    </w:p>
    <w:p w:rsidR="00E82ABD" w:rsidRPr="00E82ABD" w:rsidRDefault="00E82ABD" w:rsidP="00E82ABD">
      <w:pPr>
        <w:shd w:val="clear" w:color="auto" w:fill="FFFFFF"/>
        <w:tabs>
          <w:tab w:val="left" w:pos="405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6 Найти канцелярскую скрепку. Скрепкой мы будем замыкать контакты на БП и если её под рукой не оказалось подойдёт проволока схожая со скрепкой по длине и диаметру. После этого скрепку необходимо согнуть в виде латинской буквы «U».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7 Найти 20/24 контактный разъем питания (идёт от блока питания к материнской плате).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8 Найти разъёмы зелёного и чёрного провода на коннекторе. В разъёмы, к которым подключены Данные провода, необходимо вставить скрепку. Скрепка должна быть надёжно зафиксирована и иметь контакт с соответствующими разъёмами.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8 Включить блок питания. Подаём питание на БП (не забудьте включить кнопку питания на самом БП, если таковая была выключена на шаге 1).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9 Проверка работоспособности Вентилятора БП.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lastRenderedPageBreak/>
        <w:t>Если устройство рабочее и проводит ток, то вентилятор, расположенный в корпусе БП должен вращаться при подаче напряжения.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Если вентилятор не вращается выполните проверку контакта скрепки с зелёным и чёрным разъёмам 20/24 контактного разъёма.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Данная проверка не гарантирует, что устройство рабочее.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Данная проверка позволяет определить, что блок питания включается. Для более точной диагностики необходимо провести следующий тест.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Проверка правильной работы блока питания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1 Выключить компьютер.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2.Обесточить компьютер.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3.Отрыть боковую крышку системного блока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4 Сфотографируйте или запомните, то каким образом выполнено подключение питания к каждой из компонент (материнская плата, жёсткий диски, оптический привод, пр.)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5 Отсоединить провода идущие к БП.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6 Найти 20/24 контактный разъем питания.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7 Найти разъёмы чёрного, красного, жёлтого, розового проводов на 20/24 контактном разъёме.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8 Осуществить нагрузку БП. В обычном режиме БП работает под нагрузкой, осуществляя питание материнской платы, жёстких дисков, оптических приводов, вентиляторов.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82ABD">
        <w:rPr>
          <w:rFonts w:ascii="Times New Roman" w:eastAsia="Times New Roman" w:hAnsi="Times New Roman"/>
          <w:i/>
          <w:sz w:val="24"/>
          <w:szCs w:val="24"/>
        </w:rPr>
        <w:t>Обратите внимание! В качестве нагрузки может быть использован внешний вентилятор на 12В, привод оптических дисков или старый жёсткий диск, а также комбинации указанных устройств.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9 Включить блок питания. Подаём питание на БП (не забудьте включить кнопку питания на самом БП, если таковая была выключена на шаге 1).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10 Взять вольтметр и измерить выходное напряжение БП.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Выходное напряжение БП будем измерять на парах проводов, указанных в Шаге 6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Эталонное значение напряжения для чёрного и розового провода составляет — 3,3В, чёрного и красного — 5В, чёрного и жёлтого — 12В.</w:t>
      </w:r>
    </w:p>
    <w:p w:rsidR="00E82ABD" w:rsidRPr="00E82ABD" w:rsidRDefault="00E82ABD" w:rsidP="00E82ABD">
      <w:pPr>
        <w:pStyle w:val="aa"/>
        <w:spacing w:before="0" w:beforeAutospacing="0" w:after="0" w:afterAutospacing="0"/>
        <w:ind w:firstLine="284"/>
        <w:jc w:val="both"/>
        <w:rPr>
          <w:b/>
          <w:bCs/>
          <w:color w:val="000000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>Допускается отклонение указанных значений в размере ±5%. Таким образом, напряжение: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3,3В должно находиться в пределах 3,14 — 3,47В;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5В должно находиться в пределах 4,75 — 5,25В;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color w:val="1A1A1A"/>
          <w:sz w:val="24"/>
          <w:szCs w:val="24"/>
        </w:rPr>
        <w:sym w:font="Symbol" w:char="F0B7"/>
      </w:r>
      <w:r w:rsidRPr="00E82ABD">
        <w:rPr>
          <w:rFonts w:ascii="Times New Roman" w:eastAsia="Times New Roman" w:hAnsi="Times New Roman"/>
          <w:color w:val="1A1A1A"/>
          <w:sz w:val="24"/>
          <w:szCs w:val="24"/>
        </w:rPr>
        <w:t xml:space="preserve"> 12В должно находиться в пределах 11,4— 12,6В.</w:t>
      </w:r>
    </w:p>
    <w:p w:rsid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p w:rsid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1A1A1A"/>
          <w:sz w:val="24"/>
          <w:szCs w:val="24"/>
        </w:rPr>
      </w:pPr>
      <w:r w:rsidRPr="00E82ABD">
        <w:rPr>
          <w:rFonts w:ascii="Times New Roman" w:eastAsia="Times New Roman" w:hAnsi="Times New Roman"/>
          <w:b/>
          <w:color w:val="1A1A1A"/>
          <w:sz w:val="24"/>
          <w:szCs w:val="24"/>
        </w:rPr>
        <w:t>2 Заполнить таблицу «Неисправности блока питания»</w:t>
      </w:r>
    </w:p>
    <w:p w:rsidR="00E82ABD" w:rsidRPr="00E82ABD" w:rsidRDefault="00E82ABD" w:rsidP="00E82A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8"/>
        <w:gridCol w:w="3188"/>
        <w:gridCol w:w="3189"/>
      </w:tblGrid>
      <w:tr w:rsidR="00E82ABD" w:rsidRPr="00E82ABD" w:rsidTr="00E82ABD">
        <w:tc>
          <w:tcPr>
            <w:tcW w:w="3188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  <w:t>Признаки неисправности</w:t>
            </w:r>
          </w:p>
        </w:tc>
        <w:tc>
          <w:tcPr>
            <w:tcW w:w="3188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  <w:t>Причины возникновения</w:t>
            </w:r>
          </w:p>
        </w:tc>
        <w:tc>
          <w:tcPr>
            <w:tcW w:w="3189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  <w:r w:rsidRPr="00E82ABD"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  <w:t>Способы устранения</w:t>
            </w:r>
          </w:p>
        </w:tc>
      </w:tr>
      <w:tr w:rsidR="00E82ABD" w:rsidRPr="00E82ABD" w:rsidTr="00E82ABD">
        <w:tc>
          <w:tcPr>
            <w:tcW w:w="3188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3188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3189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</w:p>
        </w:tc>
      </w:tr>
      <w:tr w:rsidR="00E82ABD" w:rsidRPr="00E82ABD" w:rsidTr="00E82ABD">
        <w:tc>
          <w:tcPr>
            <w:tcW w:w="3188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3188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3189" w:type="dxa"/>
          </w:tcPr>
          <w:p w:rsidR="00E82ABD" w:rsidRPr="00E82ABD" w:rsidRDefault="00E82ABD" w:rsidP="00E82AB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</w:rPr>
            </w:pPr>
          </w:p>
        </w:tc>
      </w:tr>
    </w:tbl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Helvetica" w:eastAsia="Times New Roman" w:hAnsi="Helvetica"/>
          <w:color w:val="1A1A1A"/>
          <w:sz w:val="23"/>
          <w:szCs w:val="23"/>
        </w:rPr>
      </w:pPr>
    </w:p>
    <w:p w:rsidR="00E82ABD" w:rsidRPr="00E82ABD" w:rsidRDefault="00E82ABD" w:rsidP="00E82ABD">
      <w:pPr>
        <w:shd w:val="clear" w:color="auto" w:fill="FFFFFF"/>
        <w:spacing w:after="0" w:line="240" w:lineRule="auto"/>
        <w:rPr>
          <w:rFonts w:ascii="Helvetica" w:eastAsia="Times New Roman" w:hAnsi="Helvetica"/>
          <w:color w:val="1A1A1A"/>
          <w:sz w:val="23"/>
          <w:szCs w:val="23"/>
        </w:rPr>
      </w:pPr>
    </w:p>
    <w:p w:rsidR="00E0656A" w:rsidRPr="00E0656A" w:rsidRDefault="00E0656A" w:rsidP="00E0656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28"/>
        </w:rPr>
      </w:pPr>
      <w:r w:rsidRPr="00E0656A">
        <w:rPr>
          <w:rFonts w:ascii="Times New Roman" w:eastAsia="Times New Roman" w:hAnsi="Times New Roman"/>
          <w:b/>
          <w:bCs/>
          <w:iCs/>
          <w:caps/>
          <w:sz w:val="28"/>
          <w:szCs w:val="28"/>
          <w:lang w:val="en-US"/>
        </w:rPr>
        <w:t>III</w:t>
      </w:r>
      <w:r w:rsidRPr="00E0656A">
        <w:rPr>
          <w:rFonts w:ascii="Times New Roman" w:eastAsia="Times New Roman" w:hAnsi="Times New Roman"/>
          <w:b/>
          <w:bCs/>
          <w:iCs/>
          <w:caps/>
          <w:sz w:val="28"/>
          <w:szCs w:val="28"/>
        </w:rPr>
        <w:t xml:space="preserve">. </w:t>
      </w:r>
      <w:bookmarkStart w:id="0" w:name="_Toc316860042"/>
      <w:r w:rsidRPr="00E0656A">
        <w:rPr>
          <w:rFonts w:ascii="Times New Roman" w:eastAsia="Times New Roman" w:hAnsi="Times New Roman"/>
          <w:b/>
          <w:bCs/>
          <w:iCs/>
          <w:caps/>
          <w:sz w:val="28"/>
          <w:szCs w:val="28"/>
        </w:rPr>
        <w:t>Комплект материалов для промежуточной аттестации</w:t>
      </w:r>
    </w:p>
    <w:bookmarkEnd w:id="0"/>
    <w:p w:rsidR="00E82ABD" w:rsidRDefault="00E82ABD" w:rsidP="00BC0108">
      <w:pPr>
        <w:pStyle w:val="a8"/>
        <w:tabs>
          <w:tab w:val="left" w:pos="426"/>
        </w:tabs>
        <w:ind w:left="0" w:right="69"/>
      </w:pPr>
    </w:p>
    <w:p w:rsidR="00BC0108" w:rsidRPr="00BC0108" w:rsidRDefault="00BC0108" w:rsidP="00BC0108">
      <w:pPr>
        <w:pStyle w:val="a8"/>
        <w:tabs>
          <w:tab w:val="left" w:pos="426"/>
        </w:tabs>
        <w:ind w:left="0" w:right="69"/>
      </w:pPr>
      <w:r w:rsidRPr="00BC0108">
        <w:t>Промежуточная аттестация проходит в форме экзамена</w:t>
      </w:r>
    </w:p>
    <w:p w:rsidR="00BC0108" w:rsidRPr="00BC0108" w:rsidRDefault="00BC0108" w:rsidP="00BC0108">
      <w:pPr>
        <w:pStyle w:val="a8"/>
        <w:tabs>
          <w:tab w:val="left" w:pos="426"/>
        </w:tabs>
        <w:ind w:left="0" w:right="69"/>
      </w:pPr>
      <w:r w:rsidRPr="00BC0108">
        <w:lastRenderedPageBreak/>
        <w:t>Назначение:</w:t>
      </w:r>
      <w:r w:rsidRPr="00BC0108">
        <w:rPr>
          <w:spacing w:val="-4"/>
        </w:rPr>
        <w:t xml:space="preserve"> </w:t>
      </w:r>
      <w:r w:rsidRPr="00BC0108">
        <w:t>оценка</w:t>
      </w:r>
      <w:r w:rsidRPr="00BC0108">
        <w:rPr>
          <w:spacing w:val="-3"/>
        </w:rPr>
        <w:t xml:space="preserve"> </w:t>
      </w:r>
      <w:r w:rsidRPr="00BC0108">
        <w:t>уровня</w:t>
      </w:r>
      <w:r w:rsidRPr="00BC0108">
        <w:rPr>
          <w:spacing w:val="-4"/>
        </w:rPr>
        <w:t xml:space="preserve"> </w:t>
      </w:r>
      <w:r w:rsidRPr="00BC0108">
        <w:t>освоения</w:t>
      </w:r>
      <w:r w:rsidRPr="00BC0108">
        <w:rPr>
          <w:spacing w:val="-4"/>
        </w:rPr>
        <w:t xml:space="preserve"> </w:t>
      </w:r>
      <w:r w:rsidRPr="00BC0108">
        <w:t>и</w:t>
      </w:r>
      <w:r w:rsidRPr="00BC0108">
        <w:rPr>
          <w:spacing w:val="-4"/>
        </w:rPr>
        <w:t xml:space="preserve"> </w:t>
      </w:r>
      <w:r w:rsidRPr="00BC0108">
        <w:t>качества</w:t>
      </w:r>
      <w:r w:rsidRPr="00BC0108">
        <w:rPr>
          <w:spacing w:val="-6"/>
        </w:rPr>
        <w:t xml:space="preserve"> </w:t>
      </w:r>
      <w:r w:rsidRPr="00BC0108">
        <w:t>подготовки</w:t>
      </w:r>
      <w:r w:rsidRPr="00BC0108">
        <w:rPr>
          <w:spacing w:val="-3"/>
        </w:rPr>
        <w:t xml:space="preserve"> </w:t>
      </w:r>
      <w:r w:rsidRPr="00BC0108">
        <w:t>обучающихся</w:t>
      </w:r>
      <w:r w:rsidRPr="00BC0108">
        <w:rPr>
          <w:spacing w:val="-7"/>
        </w:rPr>
        <w:t xml:space="preserve"> </w:t>
      </w:r>
      <w:r w:rsidRPr="00BC0108">
        <w:t>по</w:t>
      </w:r>
      <w:r w:rsidRPr="00BC0108">
        <w:rPr>
          <w:spacing w:val="-4"/>
        </w:rPr>
        <w:t xml:space="preserve"> </w:t>
      </w:r>
      <w:r w:rsidRPr="00BC0108">
        <w:t>ОП.</w:t>
      </w:r>
      <w:r w:rsidRPr="00BC0108">
        <w:rPr>
          <w:spacing w:val="-4"/>
        </w:rPr>
        <w:t xml:space="preserve"> </w:t>
      </w:r>
      <w:r w:rsidRPr="00BC0108">
        <w:t>10</w:t>
      </w:r>
      <w:r w:rsidRPr="00BC0108">
        <w:rPr>
          <w:spacing w:val="-4"/>
        </w:rPr>
        <w:t xml:space="preserve"> </w:t>
      </w:r>
      <w:r w:rsidRPr="00BC0108">
        <w:t>Основы электротехники, для специальности 09.02.06 Сетевое и системное администрирование</w:t>
      </w:r>
      <w:r w:rsidR="0028798C">
        <w:t>.</w:t>
      </w:r>
    </w:p>
    <w:p w:rsidR="00BC0108" w:rsidRPr="00BC0108" w:rsidRDefault="00BC0108" w:rsidP="00BC0108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0108" w:rsidRPr="00BC0108" w:rsidRDefault="00BC0108" w:rsidP="00BC0108">
      <w:pPr>
        <w:pStyle w:val="a8"/>
        <w:tabs>
          <w:tab w:val="left" w:pos="426"/>
        </w:tabs>
        <w:ind w:left="0"/>
      </w:pPr>
      <w:r w:rsidRPr="00BC0108">
        <w:t>Итоговый контроль освоения учебной дисциплины «Основы электротехники» осуществляется</w:t>
      </w:r>
      <w:r w:rsidRPr="00BC0108">
        <w:rPr>
          <w:spacing w:val="-3"/>
        </w:rPr>
        <w:t xml:space="preserve"> </w:t>
      </w:r>
      <w:r w:rsidRPr="00BC0108">
        <w:t>на</w:t>
      </w:r>
      <w:r w:rsidRPr="00BC0108">
        <w:rPr>
          <w:spacing w:val="-4"/>
        </w:rPr>
        <w:t xml:space="preserve"> </w:t>
      </w:r>
      <w:r w:rsidRPr="00BC0108">
        <w:t>экзамене.</w:t>
      </w:r>
      <w:r w:rsidRPr="00BC0108">
        <w:rPr>
          <w:spacing w:val="-3"/>
        </w:rPr>
        <w:t xml:space="preserve"> </w:t>
      </w:r>
      <w:r w:rsidRPr="00BC0108">
        <w:t>Условием</w:t>
      </w:r>
      <w:r w:rsidRPr="00BC0108">
        <w:rPr>
          <w:spacing w:val="-4"/>
        </w:rPr>
        <w:t xml:space="preserve"> </w:t>
      </w:r>
      <w:r w:rsidRPr="00BC0108">
        <w:t>допуска</w:t>
      </w:r>
      <w:r w:rsidRPr="00BC0108">
        <w:rPr>
          <w:spacing w:val="-4"/>
        </w:rPr>
        <w:t xml:space="preserve"> </w:t>
      </w:r>
      <w:r w:rsidRPr="00BC0108">
        <w:t>к</w:t>
      </w:r>
      <w:r w:rsidRPr="00BC0108">
        <w:rPr>
          <w:spacing w:val="80"/>
        </w:rPr>
        <w:t xml:space="preserve"> </w:t>
      </w:r>
      <w:r w:rsidRPr="00BC0108">
        <w:t>промежуточной</w:t>
      </w:r>
      <w:r w:rsidRPr="00BC0108">
        <w:rPr>
          <w:spacing w:val="40"/>
        </w:rPr>
        <w:t xml:space="preserve"> </w:t>
      </w:r>
      <w:r w:rsidRPr="00BC0108">
        <w:t>аттестации</w:t>
      </w:r>
      <w:r w:rsidRPr="00BC0108">
        <w:rPr>
          <w:spacing w:val="40"/>
        </w:rPr>
        <w:t xml:space="preserve"> </w:t>
      </w:r>
      <w:r w:rsidRPr="00BC0108">
        <w:t>по дисциплине</w:t>
      </w:r>
      <w:r w:rsidRPr="00BC0108">
        <w:rPr>
          <w:spacing w:val="40"/>
        </w:rPr>
        <w:t xml:space="preserve"> </w:t>
      </w:r>
      <w:r w:rsidRPr="00BC0108">
        <w:t>является</w:t>
      </w:r>
      <w:r w:rsidRPr="00BC0108">
        <w:rPr>
          <w:spacing w:val="40"/>
        </w:rPr>
        <w:t xml:space="preserve"> </w:t>
      </w:r>
      <w:r w:rsidRPr="00BC0108">
        <w:t>положительная</w:t>
      </w:r>
      <w:r w:rsidRPr="00BC0108">
        <w:rPr>
          <w:spacing w:val="40"/>
        </w:rPr>
        <w:t xml:space="preserve"> </w:t>
      </w:r>
      <w:r w:rsidRPr="00BC0108">
        <w:t>текущая</w:t>
      </w:r>
      <w:r w:rsidRPr="00BC0108">
        <w:rPr>
          <w:spacing w:val="40"/>
        </w:rPr>
        <w:t xml:space="preserve"> </w:t>
      </w:r>
      <w:r w:rsidRPr="00BC0108">
        <w:t>аттестация по УД.</w:t>
      </w:r>
    </w:p>
    <w:p w:rsidR="00BC0108" w:rsidRPr="00BC0108" w:rsidRDefault="00BC0108" w:rsidP="00BC0108">
      <w:pPr>
        <w:pStyle w:val="a8"/>
        <w:tabs>
          <w:tab w:val="left" w:pos="426"/>
        </w:tabs>
        <w:ind w:left="0"/>
      </w:pPr>
      <w:r w:rsidRPr="00BC0108">
        <w:t>Целевые</w:t>
      </w:r>
      <w:r w:rsidRPr="00BC0108">
        <w:rPr>
          <w:spacing w:val="-3"/>
        </w:rPr>
        <w:t xml:space="preserve"> </w:t>
      </w:r>
      <w:r w:rsidRPr="00BC0108">
        <w:rPr>
          <w:spacing w:val="-2"/>
        </w:rPr>
        <w:t>ориентации: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5"/>
        </w:numPr>
        <w:tabs>
          <w:tab w:val="left" w:pos="426"/>
          <w:tab w:val="left" w:pos="540"/>
        </w:tabs>
        <w:autoSpaceDE w:val="0"/>
        <w:autoSpaceDN w:val="0"/>
        <w:spacing w:after="0" w:line="240" w:lineRule="auto"/>
        <w:ind w:left="0" w:right="161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выявление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уровня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усвоения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учебного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материала,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знаний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умений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каждого обучающегося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 всей группы;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5"/>
        </w:numPr>
        <w:tabs>
          <w:tab w:val="left" w:pos="426"/>
          <w:tab w:val="left" w:pos="540"/>
        </w:tabs>
        <w:autoSpaceDE w:val="0"/>
        <w:autoSpaceDN w:val="0"/>
        <w:spacing w:after="0" w:line="240" w:lineRule="auto"/>
        <w:ind w:left="0" w:right="112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повторение пройденного материала, углубление, закрепление и систематизация знаний. Итоговая</w:t>
      </w:r>
      <w:r w:rsidRPr="00BC010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аттестация</w:t>
      </w:r>
      <w:r w:rsidRPr="00BC010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проводится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форме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экзамена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билетам.</w:t>
      </w:r>
      <w:r w:rsidRPr="00BC010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Все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билеты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имеют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одинаковую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структуру:</w:t>
      </w:r>
    </w:p>
    <w:p w:rsidR="00BC0108" w:rsidRPr="00BC0108" w:rsidRDefault="00BC0108" w:rsidP="00BC0108">
      <w:pPr>
        <w:pStyle w:val="a8"/>
        <w:tabs>
          <w:tab w:val="left" w:pos="426"/>
        </w:tabs>
        <w:ind w:left="0" w:right="109"/>
        <w:jc w:val="both"/>
      </w:pPr>
      <w:r w:rsidRPr="00BC0108">
        <w:t>Теоретическая часть - предполагает устный ответ обучающихся с воз</w:t>
      </w:r>
      <w:r w:rsidR="0028798C">
        <w:t>можной демонстрацией на макете (</w:t>
      </w:r>
      <w:r w:rsidRPr="00BC0108">
        <w:t>плакате) необходимой для ответа иллюстрационной части. Вопрос проверяет теоретическую подготовку обучающегося по дисциплине.</w:t>
      </w:r>
    </w:p>
    <w:p w:rsidR="00BC0108" w:rsidRPr="00BC0108" w:rsidRDefault="00BC0108" w:rsidP="00BC0108">
      <w:pPr>
        <w:pStyle w:val="a8"/>
        <w:tabs>
          <w:tab w:val="left" w:pos="426"/>
        </w:tabs>
        <w:ind w:left="0" w:right="111"/>
        <w:jc w:val="both"/>
      </w:pPr>
      <w:r w:rsidRPr="00BC0108">
        <w:t>Практическая часть задания проверяет приобретённые умения обучающихся</w:t>
      </w:r>
      <w:r w:rsidRPr="00BC0108">
        <w:rPr>
          <w:spacing w:val="40"/>
        </w:rPr>
        <w:t xml:space="preserve"> </w:t>
      </w:r>
      <w:r w:rsidRPr="00BC0108">
        <w:t>и предполагает решение ситуационных задач по дисциплине, чтение, составление</w:t>
      </w:r>
      <w:r w:rsidRPr="00BC0108">
        <w:rPr>
          <w:spacing w:val="40"/>
        </w:rPr>
        <w:t xml:space="preserve"> </w:t>
      </w:r>
      <w:r w:rsidRPr="00BC0108">
        <w:t>и сборку электрических схем, сращивание, спайку</w:t>
      </w:r>
      <w:r w:rsidRPr="00BC0108">
        <w:rPr>
          <w:spacing w:val="-5"/>
        </w:rPr>
        <w:t xml:space="preserve"> </w:t>
      </w:r>
      <w:r w:rsidRPr="00BC0108">
        <w:t>и изоляцию проводов.</w:t>
      </w:r>
    </w:p>
    <w:p w:rsidR="00BC0108" w:rsidRPr="00BC0108" w:rsidRDefault="00BC0108" w:rsidP="00BC0108">
      <w:pPr>
        <w:pStyle w:val="a8"/>
        <w:tabs>
          <w:tab w:val="left" w:pos="426"/>
        </w:tabs>
        <w:ind w:left="0" w:right="115"/>
        <w:jc w:val="both"/>
      </w:pPr>
      <w:r w:rsidRPr="00BC0108">
        <w:t>Условием положительной аттестации по дисциплине является положительная оценка освоения всех умений и знаний по всем контролируемым показателям. Предметом оценки освоения учебной дисциплины «Основы электротехники» являются умения и знания.</w:t>
      </w:r>
    </w:p>
    <w:p w:rsidR="00BC0108" w:rsidRPr="00BC0108" w:rsidRDefault="00BC0108" w:rsidP="00BC0108">
      <w:pPr>
        <w:pStyle w:val="a8"/>
        <w:tabs>
          <w:tab w:val="left" w:pos="426"/>
        </w:tabs>
        <w:ind w:left="0" w:right="115"/>
        <w:jc w:val="both"/>
      </w:pPr>
    </w:p>
    <w:p w:rsidR="00BC0108" w:rsidRPr="00BC0108" w:rsidRDefault="00BC0108" w:rsidP="00E82ABD">
      <w:pPr>
        <w:pStyle w:val="a3"/>
        <w:widowControl w:val="0"/>
        <w:numPr>
          <w:ilvl w:val="1"/>
          <w:numId w:val="4"/>
        </w:numPr>
        <w:tabs>
          <w:tab w:val="left" w:pos="426"/>
          <w:tab w:val="left" w:pos="761"/>
        </w:tabs>
        <w:autoSpaceDE w:val="0"/>
        <w:autoSpaceDN w:val="0"/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Пакет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заданий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для</w:t>
      </w:r>
      <w:r w:rsidRPr="00BC010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экзаменующихся</w:t>
      </w:r>
    </w:p>
    <w:p w:rsidR="00BC0108" w:rsidRDefault="00BC0108" w:rsidP="00BC0108">
      <w:pPr>
        <w:pStyle w:val="a8"/>
        <w:tabs>
          <w:tab w:val="left" w:pos="426"/>
        </w:tabs>
        <w:ind w:left="0"/>
      </w:pPr>
    </w:p>
    <w:p w:rsidR="00BC0108" w:rsidRPr="00BC0108" w:rsidRDefault="00E82ABD" w:rsidP="00BC0108">
      <w:pPr>
        <w:tabs>
          <w:tab w:val="left" w:pos="426"/>
        </w:tabs>
        <w:spacing w:line="32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BC0108" w:rsidRPr="00BC0108">
        <w:rPr>
          <w:rFonts w:ascii="Times New Roman" w:hAnsi="Times New Roman"/>
          <w:b/>
          <w:sz w:val="24"/>
          <w:szCs w:val="24"/>
        </w:rPr>
        <w:t>ВОПРОСЫ</w:t>
      </w:r>
      <w:r w:rsidR="00BC0108" w:rsidRPr="00BC0108">
        <w:rPr>
          <w:rFonts w:ascii="Times New Roman" w:hAnsi="Times New Roman"/>
          <w:b/>
          <w:spacing w:val="64"/>
          <w:sz w:val="24"/>
          <w:szCs w:val="24"/>
        </w:rPr>
        <w:t xml:space="preserve"> </w:t>
      </w:r>
      <w:r w:rsidR="00BC0108" w:rsidRPr="00BC0108">
        <w:rPr>
          <w:rFonts w:ascii="Times New Roman" w:hAnsi="Times New Roman"/>
          <w:b/>
          <w:sz w:val="24"/>
          <w:szCs w:val="24"/>
        </w:rPr>
        <w:t>К</w:t>
      </w:r>
      <w:r w:rsidR="00BC0108" w:rsidRPr="00BC0108">
        <w:rPr>
          <w:rFonts w:ascii="Times New Roman" w:hAnsi="Times New Roman"/>
          <w:b/>
          <w:spacing w:val="68"/>
          <w:sz w:val="24"/>
          <w:szCs w:val="24"/>
        </w:rPr>
        <w:t xml:space="preserve"> </w:t>
      </w:r>
      <w:r w:rsidR="00BC0108" w:rsidRPr="00BC0108">
        <w:rPr>
          <w:rFonts w:ascii="Times New Roman" w:hAnsi="Times New Roman"/>
          <w:b/>
          <w:spacing w:val="-2"/>
          <w:sz w:val="24"/>
          <w:szCs w:val="24"/>
        </w:rPr>
        <w:t>ЭКЗАМЕНУ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02"/>
        </w:tabs>
        <w:autoSpaceDE w:val="0"/>
        <w:autoSpaceDN w:val="0"/>
        <w:spacing w:after="0" w:line="240" w:lineRule="auto"/>
        <w:ind w:left="0" w:right="448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Понятие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электрическом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поле.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Основные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электрического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поля: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силовая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 энергетическая характеристики. Энергия электрического поля. Закон Кулона.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right="509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Величины,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характеризующие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поле.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Напряженность,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электрическое напряжение,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потенциал – определения,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обозначения, единицы измерения, формулы расчета этих величин.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right="859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Электрическая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емкость.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единицы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измерения.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Формула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емкости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для </w:t>
      </w:r>
      <w:r w:rsidRPr="00BC0108">
        <w:rPr>
          <w:rFonts w:ascii="Times New Roman" w:hAnsi="Times New Roman"/>
          <w:spacing w:val="-2"/>
          <w:sz w:val="24"/>
          <w:szCs w:val="24"/>
        </w:rPr>
        <w:t>провода.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right="506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Конденсаторы: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определение,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условное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схемах,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назначение;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формула емкости плоского конденсатора.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right="855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Соединение</w:t>
      </w:r>
      <w:r w:rsidRPr="00BC010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конденсаторов: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последовательное,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параллельное,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смешанное.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 свойства, формулы расчёта.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Электрический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ток: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определение,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единицы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измерения,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направление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тока.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Плотность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электрического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тока: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ед.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измерения,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формула.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Электрическая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проводимость: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ед.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измерения,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формулы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расчета.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642"/>
        </w:tabs>
        <w:autoSpaceDE w:val="0"/>
        <w:autoSpaceDN w:val="0"/>
        <w:spacing w:after="0" w:line="240" w:lineRule="auto"/>
        <w:ind w:left="0" w:right="1121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Электрическое</w:t>
      </w:r>
      <w:r w:rsidRPr="00BC010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сопротивление: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обозначение,</w:t>
      </w:r>
      <w:r w:rsidRPr="00BC010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единицы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измерения.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Зависимость </w:t>
      </w:r>
      <w:r w:rsidRPr="00BC0108">
        <w:rPr>
          <w:rFonts w:ascii="Times New Roman" w:hAnsi="Times New Roman"/>
          <w:spacing w:val="-2"/>
          <w:sz w:val="24"/>
          <w:szCs w:val="24"/>
        </w:rPr>
        <w:t>сопротивления:</w:t>
      </w:r>
    </w:p>
    <w:p w:rsidR="00BC0108" w:rsidRPr="00BC0108" w:rsidRDefault="00BC0108" w:rsidP="00E82ABD">
      <w:pPr>
        <w:pStyle w:val="a8"/>
        <w:tabs>
          <w:tab w:val="left" w:pos="426"/>
        </w:tabs>
        <w:ind w:left="0" w:right="4056"/>
      </w:pPr>
      <w:r w:rsidRPr="00BC0108">
        <w:t>а)</w:t>
      </w:r>
      <w:r w:rsidRPr="00BC0108">
        <w:rPr>
          <w:spacing w:val="-7"/>
        </w:rPr>
        <w:t xml:space="preserve"> </w:t>
      </w:r>
      <w:r w:rsidRPr="00BC0108">
        <w:t>от</w:t>
      </w:r>
      <w:r w:rsidRPr="00BC0108">
        <w:rPr>
          <w:spacing w:val="-7"/>
        </w:rPr>
        <w:t xml:space="preserve"> </w:t>
      </w:r>
      <w:r w:rsidRPr="00BC0108">
        <w:t>геометрических</w:t>
      </w:r>
      <w:r w:rsidRPr="00BC0108">
        <w:rPr>
          <w:spacing w:val="-5"/>
        </w:rPr>
        <w:t xml:space="preserve"> </w:t>
      </w:r>
      <w:r w:rsidRPr="00BC0108">
        <w:t>размеров:</w:t>
      </w:r>
      <w:r w:rsidRPr="00BC0108">
        <w:rPr>
          <w:spacing w:val="-7"/>
        </w:rPr>
        <w:t xml:space="preserve"> </w:t>
      </w:r>
      <w:r w:rsidRPr="00BC0108">
        <w:t>формула,</w:t>
      </w:r>
      <w:r w:rsidRPr="00BC0108">
        <w:rPr>
          <w:spacing w:val="-7"/>
        </w:rPr>
        <w:t xml:space="preserve"> </w:t>
      </w:r>
      <w:r w:rsidRPr="00BC0108">
        <w:t>ее</w:t>
      </w:r>
      <w:r w:rsidRPr="00BC0108">
        <w:rPr>
          <w:spacing w:val="-6"/>
        </w:rPr>
        <w:t xml:space="preserve"> </w:t>
      </w:r>
      <w:r w:rsidRPr="00BC0108">
        <w:t>чтение б) от температуры.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Закон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Джоуля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–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Ленца,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формула,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чтение.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Преобразование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электрической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энергии.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right="1131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Электрическая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цепь: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определение;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элементы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электрической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цепи: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активные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 пассивные, их назначение.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right="744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Источники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электрической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энергии.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Источник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ЭДС -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определение,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параметры реального источника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ЭДС,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 замещения,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напряжение на зажимах </w:t>
      </w:r>
      <w:r w:rsidRPr="00BC0108">
        <w:rPr>
          <w:rFonts w:ascii="Times New Roman" w:hAnsi="Times New Roman"/>
          <w:sz w:val="24"/>
          <w:szCs w:val="24"/>
        </w:rPr>
        <w:lastRenderedPageBreak/>
        <w:t>источника, работа,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мощность,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КПД источника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(обозначения, единицы измерения, формулы).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Закон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Ома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для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всей</w:t>
      </w:r>
      <w:r w:rsidRPr="00BC010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для участка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цепи: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формулы,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чтение.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right="259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Режимы работы электрической цепи: холостой ход, короткое замыкание, рабочий режим,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внешняя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характеристика,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номинальные</w:t>
      </w:r>
      <w:r w:rsidRPr="00BC010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значения,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режим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согласованной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нагрузки.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Потери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напряжения</w:t>
      </w:r>
      <w:r w:rsidRPr="00BC010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</w:t>
      </w:r>
      <w:r w:rsidRPr="00BC010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мощности</w:t>
      </w:r>
      <w:r w:rsidRPr="00BC010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проводах.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Структурный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анализ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схемы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цепи: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понятие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ветви,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узла,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контура.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Законы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Кирхгофа: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чтение,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составление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уравнений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заданной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схеме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Два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режима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работы</w:t>
      </w:r>
      <w:r w:rsidRPr="00BC010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источника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4"/>
          <w:sz w:val="24"/>
          <w:szCs w:val="24"/>
        </w:rPr>
        <w:t>ЭДС.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Электрические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одним</w:t>
      </w:r>
      <w:r w:rsidRPr="00BC0108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источником:</w:t>
      </w:r>
    </w:p>
    <w:p w:rsidR="00BC0108" w:rsidRPr="00BC0108" w:rsidRDefault="00BC0108" w:rsidP="00E82ABD">
      <w:pPr>
        <w:pStyle w:val="a3"/>
        <w:widowControl w:val="0"/>
        <w:numPr>
          <w:ilvl w:val="1"/>
          <w:numId w:val="3"/>
        </w:numPr>
        <w:tabs>
          <w:tab w:val="left" w:pos="426"/>
          <w:tab w:val="left" w:pos="78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последовательное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соединение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резисторов: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формулы.</w:t>
      </w:r>
    </w:p>
    <w:p w:rsidR="00BC0108" w:rsidRPr="00BC0108" w:rsidRDefault="00BC0108" w:rsidP="00E82ABD">
      <w:pPr>
        <w:pStyle w:val="a3"/>
        <w:widowControl w:val="0"/>
        <w:numPr>
          <w:ilvl w:val="1"/>
          <w:numId w:val="3"/>
        </w:numPr>
        <w:tabs>
          <w:tab w:val="left" w:pos="426"/>
          <w:tab w:val="left" w:pos="78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параллельное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соединение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элементов: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формулы.</w:t>
      </w:r>
    </w:p>
    <w:p w:rsidR="00BC0108" w:rsidRPr="00BC0108" w:rsidRDefault="00BC0108" w:rsidP="00E82ABD">
      <w:pPr>
        <w:pStyle w:val="a3"/>
        <w:widowControl w:val="0"/>
        <w:numPr>
          <w:ilvl w:val="1"/>
          <w:numId w:val="3"/>
        </w:numPr>
        <w:tabs>
          <w:tab w:val="left" w:pos="426"/>
          <w:tab w:val="left" w:pos="78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смешанное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соединение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элементов,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метод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свертывания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(решение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задач).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Магнитное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поле,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его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физические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свойства.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821"/>
        </w:tabs>
        <w:autoSpaceDE w:val="0"/>
        <w:autoSpaceDN w:val="0"/>
        <w:spacing w:after="0" w:line="240" w:lineRule="auto"/>
        <w:ind w:left="0" w:right="603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Основные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магнитные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величины: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магнитная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индукция,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напряжённость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магнитного поля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- физический смысл, обозначения, единицы измерения, формулы расчёта.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right="876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Магнитная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проницаемость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физический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смысл;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виды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магнитной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проницаемости, обозначение, единицы измерения формулы.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Основное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уравнение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связи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магнитных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величин,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их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характеристики.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before="65" w:after="0" w:line="240" w:lineRule="auto"/>
        <w:ind w:left="0" w:right="987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Магнитные</w:t>
      </w:r>
      <w:r w:rsidRPr="00BC010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цепи.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Определение,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разветвленные,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BC0108">
        <w:rPr>
          <w:rFonts w:ascii="Times New Roman" w:hAnsi="Times New Roman"/>
          <w:sz w:val="24"/>
          <w:szCs w:val="24"/>
        </w:rPr>
        <w:t>неразветвлённые</w:t>
      </w:r>
      <w:proofErr w:type="spellEnd"/>
      <w:r w:rsidRPr="00BC0108">
        <w:rPr>
          <w:rFonts w:ascii="Times New Roman" w:hAnsi="Times New Roman"/>
          <w:sz w:val="24"/>
          <w:szCs w:val="24"/>
        </w:rPr>
        <w:t>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однородные, неоднородные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магнитные цепи.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before="1"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Основные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законы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магнитных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цепей.</w:t>
      </w:r>
    </w:p>
    <w:p w:rsidR="0028798C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right="4697" w:firstLine="0"/>
        <w:contextualSpacing w:val="0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Расчёт</w:t>
      </w:r>
      <w:r w:rsidRPr="00BC0108">
        <w:rPr>
          <w:rFonts w:ascii="Times New Roman" w:hAnsi="Times New Roman"/>
          <w:spacing w:val="-12"/>
          <w:sz w:val="24"/>
          <w:szCs w:val="24"/>
        </w:rPr>
        <w:t xml:space="preserve"> </w:t>
      </w:r>
      <w:proofErr w:type="spellStart"/>
      <w:r w:rsidRPr="00BC0108">
        <w:rPr>
          <w:rFonts w:ascii="Times New Roman" w:hAnsi="Times New Roman"/>
          <w:sz w:val="24"/>
          <w:szCs w:val="24"/>
        </w:rPr>
        <w:t>неразветвлённых</w:t>
      </w:r>
      <w:proofErr w:type="spellEnd"/>
      <w:r w:rsidRPr="00BC010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магнитных</w:t>
      </w:r>
      <w:r w:rsidRPr="00BC010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цепей. 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right="4697" w:firstLine="0"/>
        <w:contextualSpacing w:val="0"/>
        <w:rPr>
          <w:rFonts w:ascii="Times New Roman" w:hAnsi="Times New Roman"/>
          <w:sz w:val="24"/>
          <w:szCs w:val="24"/>
        </w:rPr>
      </w:pPr>
      <w:bookmarkStart w:id="1" w:name="_GoBack"/>
      <w:bookmarkEnd w:id="1"/>
      <w:r w:rsidRPr="00BC0108">
        <w:rPr>
          <w:rFonts w:ascii="Times New Roman" w:hAnsi="Times New Roman"/>
          <w:sz w:val="24"/>
          <w:szCs w:val="24"/>
        </w:rPr>
        <w:t>Закон электромагнитной индукции.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1"/>
        </w:tabs>
        <w:autoSpaceDE w:val="0"/>
        <w:autoSpaceDN w:val="0"/>
        <w:spacing w:after="0" w:line="240" w:lineRule="auto"/>
        <w:ind w:left="0" w:right="1009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Основные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понятия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переменного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тока: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параметры</w:t>
      </w:r>
      <w:r w:rsidRPr="00BC0108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величин</w:t>
      </w:r>
      <w:r w:rsidRPr="00BC0108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переменного</w:t>
      </w:r>
      <w:r w:rsidRPr="00BC010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тока (перечислить, обозначения, единицы измерения, формулы).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22"/>
        </w:tabs>
        <w:autoSpaceDE w:val="0"/>
        <w:autoSpaceDN w:val="0"/>
        <w:spacing w:after="0" w:line="240" w:lineRule="auto"/>
        <w:ind w:left="0" w:right="531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Способы изображения величин переменного тока: аналитический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 помощью формул;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графический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виде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развернутых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диаграмм;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графический</w:t>
      </w:r>
      <w:r w:rsidRPr="00BC010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виде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векторных </w:t>
      </w:r>
      <w:r w:rsidRPr="00BC0108">
        <w:rPr>
          <w:rFonts w:ascii="Times New Roman" w:hAnsi="Times New Roman"/>
          <w:spacing w:val="-2"/>
          <w:sz w:val="24"/>
          <w:szCs w:val="24"/>
        </w:rPr>
        <w:t>диаграмм.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1"/>
          <w:tab w:val="left" w:pos="824"/>
        </w:tabs>
        <w:autoSpaceDE w:val="0"/>
        <w:autoSpaceDN w:val="0"/>
        <w:spacing w:after="0" w:line="240" w:lineRule="auto"/>
        <w:ind w:left="0" w:right="714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Параметры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цепей</w:t>
      </w:r>
      <w:r w:rsidRPr="00BC0108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переменного</w:t>
      </w:r>
      <w:r w:rsidRPr="00BC0108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тока:</w:t>
      </w:r>
      <w:r w:rsidRPr="00BC010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название,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обозначение,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физический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смысл, условное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изображение на схемах.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1"/>
        </w:tabs>
        <w:autoSpaceDE w:val="0"/>
        <w:autoSpaceDN w:val="0"/>
        <w:spacing w:after="0" w:line="240" w:lineRule="auto"/>
        <w:ind w:left="0" w:right="442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Особенности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цепей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переменного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тока: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формулы,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векторная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диаграмма,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сдвиг фаз между током и напряжением, мощности.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right="841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Цепь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активным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сопротивлением;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векторная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диаграмма, формулы расчёта.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right="869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Цепь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индуктивностью;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векторная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диаграмма,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формулы расчёта. Индуктивное сопротивление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right="702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Цепь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емкостью;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векторная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диаграмма,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формулы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расчёта. Емкостное сопротивление.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22"/>
        </w:tabs>
        <w:autoSpaceDE w:val="0"/>
        <w:autoSpaceDN w:val="0"/>
        <w:spacing w:after="0" w:line="240" w:lineRule="auto"/>
        <w:ind w:left="0" w:right="64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Схема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замещения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реальной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катушки;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свойства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векторная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диаграмма, формулы расчёта.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Схема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замещения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активным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сопротивлением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конденсатором;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1"/>
        </w:tabs>
        <w:autoSpaceDE w:val="0"/>
        <w:autoSpaceDN w:val="0"/>
        <w:spacing w:after="0" w:line="240" w:lineRule="auto"/>
        <w:ind w:left="0" w:right="989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Неразветвленная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цепь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b/>
          <w:sz w:val="24"/>
          <w:szCs w:val="24"/>
        </w:rPr>
        <w:t>RLC</w:t>
      </w:r>
      <w:r w:rsidRPr="00BC0108">
        <w:rPr>
          <w:rFonts w:ascii="Times New Roman" w:hAnsi="Times New Roman"/>
          <w:sz w:val="24"/>
          <w:szCs w:val="24"/>
        </w:rPr>
        <w:t>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от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чего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зависит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характер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нагрузки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этой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как добиваются различных режимов работы этой цепи.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Резонансные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явления;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виды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резонансов.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Резонанс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напряжений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его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свойства.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1"/>
          <w:tab w:val="left" w:pos="821"/>
        </w:tabs>
        <w:autoSpaceDE w:val="0"/>
        <w:autoSpaceDN w:val="0"/>
        <w:spacing w:after="0" w:line="240" w:lineRule="auto"/>
        <w:ind w:left="0" w:right="795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Частотные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характеристики.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Анализ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работы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электрической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цепи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пари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изменении </w:t>
      </w:r>
      <w:r w:rsidRPr="00BC0108">
        <w:rPr>
          <w:rFonts w:ascii="Times New Roman" w:hAnsi="Times New Roman"/>
          <w:spacing w:val="-2"/>
          <w:sz w:val="24"/>
          <w:szCs w:val="24"/>
        </w:rPr>
        <w:t>частоты.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Многофазная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система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Э.Д.С.,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получение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трехфазной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системы</w:t>
      </w:r>
      <w:r w:rsidRPr="00BC0108">
        <w:rPr>
          <w:rFonts w:ascii="Times New Roman" w:hAnsi="Times New Roman"/>
          <w:spacing w:val="-2"/>
          <w:sz w:val="24"/>
          <w:szCs w:val="24"/>
        </w:rPr>
        <w:t xml:space="preserve"> Э.Д.С.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01"/>
        </w:tabs>
        <w:autoSpaceDE w:val="0"/>
        <w:autoSpaceDN w:val="0"/>
        <w:spacing w:after="0" w:line="240" w:lineRule="auto"/>
        <w:ind w:left="0" w:right="1558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pacing w:val="-3"/>
          <w:sz w:val="24"/>
          <w:szCs w:val="24"/>
        </w:rPr>
        <w:lastRenderedPageBreak/>
        <w:t xml:space="preserve"> </w:t>
      </w:r>
      <w:r w:rsidRPr="00BC0108">
        <w:rPr>
          <w:rFonts w:ascii="Times New Roman" w:hAnsi="Times New Roman"/>
          <w:sz w:val="24"/>
          <w:szCs w:val="24"/>
        </w:rPr>
        <w:t>Трехфазные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системы: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зависимость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между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линейными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фазными напряжениям и токами, векторные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диаграммы:</w:t>
      </w:r>
    </w:p>
    <w:p w:rsidR="00BC0108" w:rsidRPr="00BC0108" w:rsidRDefault="00BC0108" w:rsidP="00E82ABD">
      <w:pPr>
        <w:pStyle w:val="a8"/>
        <w:tabs>
          <w:tab w:val="left" w:pos="426"/>
        </w:tabs>
        <w:ind w:left="0" w:right="1732"/>
      </w:pPr>
      <w:r w:rsidRPr="00BC0108">
        <w:t>-соединение</w:t>
      </w:r>
      <w:r w:rsidRPr="00BC0108">
        <w:rPr>
          <w:spacing w:val="-6"/>
        </w:rPr>
        <w:t xml:space="preserve"> </w:t>
      </w:r>
      <w:r w:rsidRPr="00BC0108">
        <w:t>потребителей</w:t>
      </w:r>
      <w:r w:rsidRPr="00BC0108">
        <w:rPr>
          <w:spacing w:val="-5"/>
        </w:rPr>
        <w:t xml:space="preserve"> </w:t>
      </w:r>
      <w:r w:rsidRPr="00BC0108">
        <w:t>звездой:</w:t>
      </w:r>
      <w:r w:rsidRPr="00BC0108">
        <w:rPr>
          <w:spacing w:val="-7"/>
        </w:rPr>
        <w:t xml:space="preserve"> </w:t>
      </w:r>
      <w:r w:rsidRPr="00BC0108">
        <w:t>трех-</w:t>
      </w:r>
      <w:r w:rsidRPr="00BC0108">
        <w:rPr>
          <w:spacing w:val="-6"/>
        </w:rPr>
        <w:t xml:space="preserve"> </w:t>
      </w:r>
      <w:r w:rsidRPr="00BC0108">
        <w:t>и</w:t>
      </w:r>
      <w:r w:rsidRPr="00BC0108">
        <w:rPr>
          <w:spacing w:val="-5"/>
        </w:rPr>
        <w:t xml:space="preserve"> </w:t>
      </w:r>
      <w:r w:rsidRPr="00BC0108">
        <w:t>четырех</w:t>
      </w:r>
      <w:r w:rsidRPr="00BC0108">
        <w:rPr>
          <w:spacing w:val="-3"/>
        </w:rPr>
        <w:t xml:space="preserve"> </w:t>
      </w:r>
      <w:r w:rsidRPr="00BC0108">
        <w:t>проводные</w:t>
      </w:r>
      <w:r w:rsidRPr="00BC0108">
        <w:rPr>
          <w:spacing w:val="-7"/>
        </w:rPr>
        <w:t xml:space="preserve"> </w:t>
      </w:r>
      <w:r w:rsidRPr="00BC0108">
        <w:t>системы, назначение нулевого провода; ток в нулевом проводе.</w:t>
      </w:r>
    </w:p>
    <w:p w:rsidR="00BC0108" w:rsidRPr="00BC0108" w:rsidRDefault="00BC0108" w:rsidP="00E82ABD">
      <w:pPr>
        <w:pStyle w:val="a8"/>
        <w:tabs>
          <w:tab w:val="left" w:pos="426"/>
        </w:tabs>
        <w:ind w:left="0"/>
      </w:pPr>
      <w:r w:rsidRPr="00BC0108">
        <w:t>-</w:t>
      </w:r>
      <w:r w:rsidRPr="00BC0108">
        <w:rPr>
          <w:spacing w:val="-3"/>
        </w:rPr>
        <w:t xml:space="preserve"> </w:t>
      </w:r>
      <w:r w:rsidRPr="00BC0108">
        <w:t>соединение</w:t>
      </w:r>
      <w:r w:rsidRPr="00BC0108">
        <w:rPr>
          <w:spacing w:val="-2"/>
        </w:rPr>
        <w:t xml:space="preserve"> треугольник.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94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Мощности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трехфазных</w:t>
      </w:r>
      <w:r w:rsidRPr="00BC010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цепях.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761"/>
          <w:tab w:val="left" w:pos="881"/>
        </w:tabs>
        <w:autoSpaceDE w:val="0"/>
        <w:autoSpaceDN w:val="0"/>
        <w:spacing w:after="0" w:line="240" w:lineRule="auto"/>
        <w:ind w:left="0" w:right="339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Трансформатор: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определение,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назначение,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устройство,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схема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замещения,</w:t>
      </w:r>
      <w:r w:rsidRPr="00BC010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режимы </w:t>
      </w:r>
      <w:r w:rsidRPr="00BC0108">
        <w:rPr>
          <w:rFonts w:ascii="Times New Roman" w:hAnsi="Times New Roman"/>
          <w:spacing w:val="-2"/>
          <w:sz w:val="24"/>
          <w:szCs w:val="24"/>
        </w:rPr>
        <w:t>работы.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94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Потери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мощности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трансформаторе.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21"/>
          <w:tab w:val="left" w:pos="1001"/>
        </w:tabs>
        <w:autoSpaceDE w:val="0"/>
        <w:autoSpaceDN w:val="0"/>
        <w:spacing w:after="0" w:line="240" w:lineRule="auto"/>
        <w:ind w:left="0" w:right="1403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Электрические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машины: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классификация,</w:t>
      </w:r>
      <w:r w:rsidRPr="00BC010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принцип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действия,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устройство, </w:t>
      </w:r>
      <w:r w:rsidRPr="00BC0108">
        <w:rPr>
          <w:rFonts w:ascii="Times New Roman" w:hAnsi="Times New Roman"/>
          <w:spacing w:val="-2"/>
          <w:sz w:val="24"/>
          <w:szCs w:val="24"/>
        </w:rPr>
        <w:t>характеристики.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Конструктивные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особенности</w:t>
      </w:r>
      <w:r w:rsidRPr="00BC010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машин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постоянного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тока.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Характеристики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генератора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постоянного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4"/>
          <w:sz w:val="24"/>
          <w:szCs w:val="24"/>
        </w:rPr>
        <w:t>тока.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Характеристики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двигателя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постоянного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4"/>
          <w:sz w:val="24"/>
          <w:szCs w:val="24"/>
        </w:rPr>
        <w:t>тока.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right="623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Электронные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приборы,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их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классификация,</w:t>
      </w:r>
      <w:r w:rsidRPr="00BC010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обозначения,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применение,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параметры, </w:t>
      </w:r>
      <w:r w:rsidRPr="00BC0108">
        <w:rPr>
          <w:rFonts w:ascii="Times New Roman" w:hAnsi="Times New Roman"/>
          <w:spacing w:val="-2"/>
          <w:sz w:val="24"/>
          <w:szCs w:val="24"/>
        </w:rPr>
        <w:t>маркировка: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82"/>
        </w:tabs>
        <w:autoSpaceDE w:val="0"/>
        <w:autoSpaceDN w:val="0"/>
        <w:spacing w:after="0" w:line="240" w:lineRule="auto"/>
        <w:ind w:left="0" w:right="623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полупроводниковые</w:t>
      </w:r>
      <w:r w:rsidRPr="00BC010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диоды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(выпрямительные,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импульсные,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стабилитроны,</w:t>
      </w:r>
      <w:r w:rsidRPr="00BC010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 xml:space="preserve">фотодиоды, </w:t>
      </w:r>
      <w:r w:rsidRPr="00BC0108">
        <w:rPr>
          <w:rFonts w:ascii="Times New Roman" w:hAnsi="Times New Roman"/>
          <w:spacing w:val="-2"/>
          <w:sz w:val="24"/>
          <w:szCs w:val="24"/>
        </w:rPr>
        <w:t>светодиоды)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540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биполярные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транзисторы;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540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полевые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транзисторы;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540"/>
        </w:tabs>
        <w:autoSpaceDE w:val="0"/>
        <w:autoSpaceDN w:val="0"/>
        <w:spacing w:before="65"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полупроводниковые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резисторы,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конденсаторы,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оптоэлектронные</w:t>
      </w:r>
      <w:r w:rsidRPr="00BC010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приборы.</w:t>
      </w:r>
    </w:p>
    <w:p w:rsidR="00BC0108" w:rsidRPr="00BC0108" w:rsidRDefault="00BC0108" w:rsidP="00E82ABD">
      <w:pPr>
        <w:pStyle w:val="a8"/>
        <w:numPr>
          <w:ilvl w:val="0"/>
          <w:numId w:val="2"/>
        </w:numPr>
        <w:tabs>
          <w:tab w:val="left" w:pos="426"/>
        </w:tabs>
        <w:ind w:left="0" w:firstLine="0"/>
        <w:jc w:val="left"/>
      </w:pPr>
      <w:r w:rsidRPr="00BC0108">
        <w:t>Электронные</w:t>
      </w:r>
      <w:r w:rsidRPr="00BC0108">
        <w:rPr>
          <w:spacing w:val="-1"/>
        </w:rPr>
        <w:t xml:space="preserve"> </w:t>
      </w:r>
      <w:r w:rsidRPr="00BC0108">
        <w:rPr>
          <w:spacing w:val="-2"/>
        </w:rPr>
        <w:t>устройства: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540"/>
        </w:tabs>
        <w:autoSpaceDE w:val="0"/>
        <w:autoSpaceDN w:val="0"/>
        <w:spacing w:before="1"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выпрямители:</w:t>
      </w:r>
      <w:r w:rsidRPr="00BC010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виды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выпрямителей,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схемы,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форма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сигнала</w:t>
      </w:r>
      <w:r w:rsidRPr="00BC010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(графики);</w:t>
      </w:r>
    </w:p>
    <w:p w:rsidR="00BC0108" w:rsidRPr="00BC0108" w:rsidRDefault="00BC0108" w:rsidP="00E82ABD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542"/>
        </w:tabs>
        <w:autoSpaceDE w:val="0"/>
        <w:autoSpaceDN w:val="0"/>
        <w:spacing w:after="0" w:line="240" w:lineRule="auto"/>
        <w:ind w:left="0" w:firstLine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C0108">
        <w:rPr>
          <w:rFonts w:ascii="Times New Roman" w:hAnsi="Times New Roman"/>
          <w:sz w:val="24"/>
          <w:szCs w:val="24"/>
        </w:rPr>
        <w:t>усилители: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назначение,</w:t>
      </w:r>
      <w:r w:rsidRPr="00BC010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C0108">
        <w:rPr>
          <w:rFonts w:ascii="Times New Roman" w:hAnsi="Times New Roman"/>
          <w:sz w:val="24"/>
          <w:szCs w:val="24"/>
        </w:rPr>
        <w:t>виды</w:t>
      </w:r>
      <w:r w:rsidRPr="00BC010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C0108">
        <w:rPr>
          <w:rFonts w:ascii="Times New Roman" w:hAnsi="Times New Roman"/>
          <w:spacing w:val="-2"/>
          <w:sz w:val="24"/>
          <w:szCs w:val="24"/>
        </w:rPr>
        <w:t>усилителей;</w:t>
      </w:r>
    </w:p>
    <w:p w:rsidR="00BC0108" w:rsidRDefault="00BC0108" w:rsidP="00BC0108">
      <w:pPr>
        <w:pStyle w:val="a8"/>
        <w:tabs>
          <w:tab w:val="left" w:pos="426"/>
        </w:tabs>
        <w:ind w:left="0"/>
      </w:pPr>
    </w:p>
    <w:p w:rsidR="00E82ABD" w:rsidRPr="00E82ABD" w:rsidRDefault="00E82ABD" w:rsidP="00E82ABD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2ABD">
        <w:rPr>
          <w:rFonts w:ascii="Times New Roman" w:eastAsia="Times New Roman" w:hAnsi="Times New Roman"/>
          <w:b/>
          <w:sz w:val="24"/>
          <w:szCs w:val="24"/>
        </w:rPr>
        <w:t>Практические задания для экзаменационных билетов</w:t>
      </w:r>
    </w:p>
    <w:p w:rsidR="00E82ABD" w:rsidRPr="00E82ABD" w:rsidRDefault="00E82ABD" w:rsidP="00E82ABD">
      <w:pPr>
        <w:numPr>
          <w:ilvl w:val="0"/>
          <w:numId w:val="22"/>
        </w:numPr>
        <w:contextualSpacing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E82ABD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Составить таблицу истинности для схемы, изображенной на рисунке.</w:t>
      </w:r>
    </w:p>
    <w:p w:rsidR="00E82ABD" w:rsidRPr="00E82ABD" w:rsidRDefault="00E82ABD" w:rsidP="00E82ABD">
      <w:pPr>
        <w:rPr>
          <w:rFonts w:ascii="Calibri" w:eastAsia="Calibri" w:hAnsi="Calibri"/>
          <w:sz w:val="36"/>
          <w:szCs w:val="36"/>
          <w:lang w:eastAsia="en-US"/>
        </w:rPr>
      </w:pPr>
      <w:r w:rsidRPr="00E82ABD">
        <w:rPr>
          <w:rFonts w:ascii="Calibri" w:eastAsia="Calibri" w:hAnsi="Calibri"/>
          <w:lang w:eastAsia="en-US"/>
        </w:rPr>
        <w:t xml:space="preserve">1                        </w:t>
      </w:r>
    </w:p>
    <w:tbl>
      <w:tblPr>
        <w:tblStyle w:val="21"/>
        <w:tblpPr w:leftFromText="180" w:rightFromText="180" w:vertAnchor="text" w:horzAnchor="page" w:tblpX="6983" w:tblpY="-50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21783305" wp14:editId="1B49F8A5">
            <wp:extent cx="2767054" cy="1296062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29" cy="12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</w:t>
      </w:r>
    </w:p>
    <w:tbl>
      <w:tblPr>
        <w:tblStyle w:val="21"/>
        <w:tblpPr w:leftFromText="180" w:rightFromText="180" w:vertAnchor="text" w:horzAnchor="page" w:tblpX="7193" w:tblpY="72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I4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lastRenderedPageBreak/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7FD4A3C2" wp14:editId="1B9B572B">
            <wp:extent cx="3125349" cy="188677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80" cy="18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3</w:t>
      </w:r>
    </w:p>
    <w:tbl>
      <w:tblPr>
        <w:tblStyle w:val="21"/>
        <w:tblpPr w:leftFromText="180" w:rightFromText="180" w:vertAnchor="text" w:horzAnchor="page" w:tblpX="7294" w:tblpY="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316BD2AE" wp14:editId="107E30AF">
            <wp:extent cx="2886324" cy="1228709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7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4</w:t>
      </w:r>
    </w:p>
    <w:tbl>
      <w:tblPr>
        <w:tblStyle w:val="21"/>
        <w:tblpPr w:leftFromText="180" w:rightFromText="180" w:vertAnchor="text" w:horzAnchor="page" w:tblpX="7131" w:tblpY="-2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541E6A63" wp14:editId="2DE43660">
            <wp:extent cx="2886324" cy="1232412"/>
            <wp:effectExtent l="0" t="0" r="0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54" cy="12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5</w:t>
      </w:r>
    </w:p>
    <w:tbl>
      <w:tblPr>
        <w:tblStyle w:val="21"/>
        <w:tblpPr w:leftFromText="180" w:rightFromText="180" w:vertAnchor="text" w:horzAnchor="page" w:tblpX="7155" w:tblpY="-43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lastRenderedPageBreak/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I4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2706D59F" wp14:editId="4C3DF8F2">
            <wp:extent cx="2943523" cy="1781092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98" cy="17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tbl>
      <w:tblPr>
        <w:tblStyle w:val="21"/>
        <w:tblpPr w:leftFromText="180" w:rightFromText="180" w:vertAnchor="text" w:horzAnchor="page" w:tblpX="6905" w:tblpY="220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I4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6</w:t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008440FF" wp14:editId="6CBE2B62">
            <wp:extent cx="2956662" cy="1789043"/>
            <wp:effectExtent l="0" t="0" r="0" b="190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1" cy="17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tbl>
      <w:tblPr>
        <w:tblStyle w:val="21"/>
        <w:tblpPr w:leftFromText="180" w:rightFromText="180" w:vertAnchor="text" w:horzAnchor="page" w:tblpX="6693" w:tblpY="120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I4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7</w:t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56934A02" wp14:editId="6B8B1A65">
            <wp:extent cx="2957886" cy="1797689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18" cy="17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lastRenderedPageBreak/>
        <w:t>8</w:t>
      </w:r>
    </w:p>
    <w:tbl>
      <w:tblPr>
        <w:tblStyle w:val="21"/>
        <w:tblpPr w:leftFromText="180" w:rightFromText="180" w:vertAnchor="text" w:horzAnchor="page" w:tblpX="6843" w:tblpY="125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52809591" wp14:editId="29F6C5B3">
            <wp:extent cx="2766982" cy="1192695"/>
            <wp:effectExtent l="0" t="0" r="0" b="762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0" cy="11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9</w:t>
      </w:r>
    </w:p>
    <w:tbl>
      <w:tblPr>
        <w:tblStyle w:val="21"/>
        <w:tblpPr w:leftFromText="180" w:rightFromText="180" w:vertAnchor="text" w:horzAnchor="page" w:tblpX="6730" w:tblpY="106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7B0B3EB0" wp14:editId="7970DDE5">
            <wp:extent cx="2806811" cy="1164854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6" cy="116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10</w:t>
      </w:r>
    </w:p>
    <w:tbl>
      <w:tblPr>
        <w:tblStyle w:val="21"/>
        <w:tblpPr w:leftFromText="180" w:rightFromText="180" w:vertAnchor="text" w:horzAnchor="page" w:tblpX="6705" w:tblpY="4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79FD930C" wp14:editId="0FFF331E">
            <wp:extent cx="2918032" cy="1226609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61" cy="122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tbl>
      <w:tblPr>
        <w:tblStyle w:val="21"/>
        <w:tblpPr w:leftFromText="180" w:rightFromText="180" w:vertAnchor="text" w:horzAnchor="page" w:tblpX="6792" w:tblpY="604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11</w:t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4C58ADD6" wp14:editId="0111BD78">
            <wp:extent cx="2974540" cy="1262128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46" cy="12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12</w:t>
      </w:r>
    </w:p>
    <w:tbl>
      <w:tblPr>
        <w:tblStyle w:val="21"/>
        <w:tblpPr w:leftFromText="180" w:rightFromText="180" w:vertAnchor="text" w:horzAnchor="page" w:tblpX="6842" w:tblpY="-17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lastRenderedPageBreak/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209E4617" wp14:editId="72F39B3F">
            <wp:extent cx="2969796" cy="1256306"/>
            <wp:effectExtent l="0" t="0" r="2540" b="127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15" cy="12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13</w:t>
      </w:r>
    </w:p>
    <w:tbl>
      <w:tblPr>
        <w:tblStyle w:val="21"/>
        <w:tblpPr w:leftFromText="180" w:rightFromText="180" w:vertAnchor="text" w:horzAnchor="page" w:tblpX="7118" w:tblpY="-26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0697C2C1" wp14:editId="07170F8D">
            <wp:extent cx="2981739" cy="1261359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10" cy="12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14</w:t>
      </w:r>
    </w:p>
    <w:tbl>
      <w:tblPr>
        <w:tblStyle w:val="21"/>
        <w:tblpPr w:leftFromText="180" w:rightFromText="180" w:vertAnchor="text" w:horzAnchor="page" w:tblpX="7318" w:tblpY="39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1ABC58DC" wp14:editId="46A9B215">
            <wp:extent cx="3037399" cy="149484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62" cy="14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15</w:t>
      </w:r>
    </w:p>
    <w:tbl>
      <w:tblPr>
        <w:tblStyle w:val="21"/>
        <w:tblpPr w:leftFromText="180" w:rightFromText="180" w:vertAnchor="text" w:horzAnchor="page" w:tblpX="7206" w:tblpY="9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7721B860" wp14:editId="63AB3887">
            <wp:extent cx="3101009" cy="1486893"/>
            <wp:effectExtent l="0" t="0" r="444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3" cy="14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16</w:t>
      </w:r>
    </w:p>
    <w:tbl>
      <w:tblPr>
        <w:tblStyle w:val="21"/>
        <w:tblpPr w:leftFromText="180" w:rightFromText="180" w:vertAnchor="text" w:horzAnchor="page" w:tblpX="7143" w:tblpY="8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3AA48469" wp14:editId="5478832A">
            <wp:extent cx="3101009" cy="1362999"/>
            <wp:effectExtent l="0" t="0" r="4445" b="889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40" cy="13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17</w:t>
      </w:r>
    </w:p>
    <w:tbl>
      <w:tblPr>
        <w:tblStyle w:val="21"/>
        <w:tblpPr w:leftFromText="180" w:rightFromText="180" w:vertAnchor="text" w:horzAnchor="page" w:tblpX="7457" w:tblpY="52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lastRenderedPageBreak/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2E4CC5FD" wp14:editId="52544BAF">
            <wp:extent cx="3037399" cy="1348703"/>
            <wp:effectExtent l="0" t="0" r="0" b="444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15" cy="13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18</w:t>
      </w:r>
    </w:p>
    <w:tbl>
      <w:tblPr>
        <w:tblStyle w:val="21"/>
        <w:tblpPr w:leftFromText="180" w:rightFromText="180" w:vertAnchor="text" w:horzAnchor="page" w:tblpX="7656" w:tblpY="125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06E84B13" wp14:editId="1894CADB">
            <wp:extent cx="3220279" cy="1418293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98" cy="1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1"/>
        <w:tblpPr w:leftFromText="180" w:rightFromText="180" w:vertAnchor="text" w:horzAnchor="page" w:tblpX="7344" w:tblpY="943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19</w:t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1F36FAD1" wp14:editId="1B40F3CD">
            <wp:extent cx="3220279" cy="1447070"/>
            <wp:effectExtent l="0" t="0" r="0" b="127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98" cy="144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20</w:t>
      </w:r>
    </w:p>
    <w:tbl>
      <w:tblPr>
        <w:tblStyle w:val="21"/>
        <w:tblpPr w:leftFromText="180" w:rightFromText="180" w:vertAnchor="text" w:horzAnchor="page" w:tblpX="7381" w:tblpY="32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25D5CB14" wp14:editId="15DC7C4F">
            <wp:extent cx="3220279" cy="1381683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60" cy="13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1"/>
        <w:tblpPr w:leftFromText="180" w:rightFromText="180" w:vertAnchor="text" w:horzAnchor="page" w:tblpX="7231" w:tblpY="881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lastRenderedPageBreak/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21</w:t>
      </w:r>
    </w:p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4699A576" wp14:editId="0F6D73A4">
            <wp:extent cx="3220279" cy="1429791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59" cy="14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22</w:t>
      </w:r>
    </w:p>
    <w:tbl>
      <w:tblPr>
        <w:tblStyle w:val="21"/>
        <w:tblpPr w:leftFromText="180" w:rightFromText="180" w:vertAnchor="text" w:horzAnchor="page" w:tblpX="7495" w:tblpY="299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74FA10E6" wp14:editId="38673BD8">
            <wp:extent cx="3220279" cy="141427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79" cy="14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23</w:t>
      </w:r>
    </w:p>
    <w:tbl>
      <w:tblPr>
        <w:tblStyle w:val="21"/>
        <w:tblpPr w:leftFromText="180" w:rightFromText="180" w:vertAnchor="text" w:horzAnchor="page" w:tblpX="7656" w:tblpY="596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val="en-US"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6B6FA3B5" wp14:editId="34E85994">
            <wp:extent cx="3347500" cy="1504238"/>
            <wp:effectExtent l="0" t="0" r="5715" b="127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23" cy="15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tbl>
      <w:tblPr>
        <w:tblStyle w:val="21"/>
        <w:tblpPr w:leftFromText="180" w:rightFromText="180" w:vertAnchor="text" w:horzAnchor="page" w:tblpX="7406" w:tblpY="795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24</w:t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lastRenderedPageBreak/>
        <w:drawing>
          <wp:inline distT="0" distB="0" distL="0" distR="0" wp14:anchorId="50C1624C" wp14:editId="25E4EE27">
            <wp:extent cx="3347500" cy="1459969"/>
            <wp:effectExtent l="0" t="0" r="5715" b="698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66" cy="14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lang w:eastAsia="en-US"/>
        </w:rPr>
        <w:t>25</w:t>
      </w:r>
    </w:p>
    <w:tbl>
      <w:tblPr>
        <w:tblStyle w:val="21"/>
        <w:tblpPr w:leftFromText="180" w:rightFromText="180" w:vertAnchor="text" w:horzAnchor="page" w:tblpX="7495" w:tblpY="252"/>
        <w:tblW w:w="0" w:type="auto"/>
        <w:tblLook w:val="04A0" w:firstRow="1" w:lastRow="0" w:firstColumn="1" w:lastColumn="0" w:noHBand="0" w:noVBand="1"/>
      </w:tblPr>
      <w:tblGrid>
        <w:gridCol w:w="710"/>
        <w:gridCol w:w="708"/>
        <w:gridCol w:w="508"/>
        <w:gridCol w:w="626"/>
      </w:tblGrid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I2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I3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Q1</w:t>
            </w: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0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82ABD" w:rsidRPr="00E82ABD" w:rsidTr="00D92F6F">
        <w:tc>
          <w:tcPr>
            <w:tcW w:w="710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7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508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E82ABD">
              <w:rPr>
                <w:rFonts w:ascii="Times New Roman" w:eastAsia="Calibri" w:hAnsi="Times New Roman"/>
                <w:lang w:val="en-US" w:eastAsia="en-US"/>
              </w:rPr>
              <w:t>1</w:t>
            </w:r>
          </w:p>
        </w:tc>
        <w:tc>
          <w:tcPr>
            <w:tcW w:w="626" w:type="dxa"/>
          </w:tcPr>
          <w:p w:rsidR="00E82ABD" w:rsidRPr="00E82ABD" w:rsidRDefault="00E82ABD" w:rsidP="00E82AB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  <w:r w:rsidRPr="00E82ABD">
        <w:rPr>
          <w:rFonts w:ascii="Calibri" w:eastAsia="Calibri" w:hAnsi="Calibri"/>
          <w:noProof/>
        </w:rPr>
        <w:drawing>
          <wp:inline distT="0" distB="0" distL="0" distR="0" wp14:anchorId="5A912143" wp14:editId="0CB5F20B">
            <wp:extent cx="3395207" cy="1478852"/>
            <wp:effectExtent l="0" t="0" r="0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1" cy="14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Calibri" w:eastAsia="Calibri" w:hAnsi="Calibri"/>
          <w:lang w:eastAsia="en-US"/>
        </w:rPr>
      </w:pPr>
    </w:p>
    <w:p w:rsidR="00E82ABD" w:rsidRPr="00E82ABD" w:rsidRDefault="00E82ABD" w:rsidP="00E82ABD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E82ABD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Построить диаграмму состояния на выходе функционального блока, изображенного на рисунке.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B133649" wp14:editId="6B166163">
            <wp:extent cx="2034442" cy="1870850"/>
            <wp:effectExtent l="0" t="0" r="444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25" cy="18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4A30F1F" wp14:editId="0E87F15B">
            <wp:extent cx="2266122" cy="2142887"/>
            <wp:effectExtent l="0" t="0" r="127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82" cy="21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lastRenderedPageBreak/>
        <w:t>Детектор переднего фронта импульса (RTRIG)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042E26A" wp14:editId="70F4B261">
            <wp:extent cx="2417197" cy="1773610"/>
            <wp:effectExtent l="0" t="0" r="254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15" cy="17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Детектор заднего фронта импульса (FTRIG)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766C2414" wp14:editId="2DB10263">
            <wp:extent cx="2719346" cy="1956802"/>
            <wp:effectExtent l="0" t="0" r="5080" b="571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21" cy="19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Импульс включения заданной длительности (TP)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7AB551D3" wp14:editId="1910FEE5">
            <wp:extent cx="2361538" cy="1804128"/>
            <wp:effectExtent l="0" t="0" r="1270" b="571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2" cy="18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Таймер с задержкой включения (TON)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C0F58C1" wp14:editId="33CCBB7B">
            <wp:extent cx="2464905" cy="1874301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82" cy="18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lastRenderedPageBreak/>
        <w:t>Таймер с задержкой отключения (TOF)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0412F94" wp14:editId="6FCB2F0F">
            <wp:extent cx="2528515" cy="1960544"/>
            <wp:effectExtent l="0" t="0" r="5715" b="19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15" cy="19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Генератор прямоугольных импульсов (BLINK)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0D93AAC" wp14:editId="08ACCBCD">
            <wp:extent cx="2592126" cy="2265358"/>
            <wp:effectExtent l="0" t="0" r="0" b="190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54" cy="22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Инкрементный счетчик с </w:t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автосбросом</w:t>
      </w:r>
      <w:proofErr w:type="spellEnd"/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 (CT)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8133FDA" wp14:editId="458579DE">
            <wp:extent cx="2456953" cy="2083190"/>
            <wp:effectExtent l="0" t="0" r="63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42" cy="20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Универсальный счетчик (CTN)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CA1142A" wp14:editId="3A8F52EB">
            <wp:extent cx="2884333" cy="3053301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39" cy="30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Инкрементный счетчик (CTU)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76CDC09" wp14:editId="164216DF">
            <wp:extent cx="2421813" cy="2584174"/>
            <wp:effectExtent l="0" t="0" r="0" b="698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72" cy="25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Логическое "И" по фронту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0741513" wp14:editId="005925E4">
            <wp:extent cx="866775" cy="835025"/>
            <wp:effectExtent l="0" t="0" r="9525" b="317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770F40D7" wp14:editId="1F377978">
            <wp:extent cx="2815785" cy="1574359"/>
            <wp:effectExtent l="0" t="0" r="3810" b="698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4" cy="15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Логическое "</w:t>
      </w:r>
      <w:proofErr w:type="gram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И-НЕ</w:t>
      </w:r>
      <w:proofErr w:type="gramEnd"/>
      <w:r w:rsidRPr="00E82ABD">
        <w:rPr>
          <w:rFonts w:ascii="Times New Roman" w:eastAsia="Calibri" w:hAnsi="Times New Roman"/>
          <w:sz w:val="24"/>
          <w:szCs w:val="24"/>
          <w:lang w:eastAsia="en-US"/>
        </w:rPr>
        <w:t>"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2E3BBA40" wp14:editId="4464F1EE">
            <wp:extent cx="723265" cy="723265"/>
            <wp:effectExtent l="0" t="0" r="635" b="63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FA218A4" wp14:editId="38983BF9">
            <wp:extent cx="3013872" cy="1630017"/>
            <wp:effectExtent l="0" t="0" r="0" b="889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4" cy="16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Логическое "ИЛИ"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4341849E" wp14:editId="43896DFA">
            <wp:extent cx="771525" cy="739775"/>
            <wp:effectExtent l="0" t="0" r="9525" b="317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A4CDBBA" wp14:editId="4196221F">
            <wp:extent cx="3055590" cy="1701579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64" cy="17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Логическое "ИЛИ-НЕ"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7A7D7E7" wp14:editId="3D128E30">
            <wp:extent cx="763270" cy="755650"/>
            <wp:effectExtent l="0" t="0" r="0" b="635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BE5960A" wp14:editId="01B9C5DE">
            <wp:extent cx="3069203" cy="1663879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04" cy="16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Исключающее "ИЛИ"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4EE88D05" wp14:editId="4A76DB93">
            <wp:extent cx="707390" cy="739775"/>
            <wp:effectExtent l="0" t="0" r="0" b="31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4CD27051" wp14:editId="402BAC11">
            <wp:extent cx="3395207" cy="1888972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78" cy="18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lastRenderedPageBreak/>
        <w:t>Таймер задержки включения / выключения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674DD71" wp14:editId="2C602D04">
            <wp:extent cx="739775" cy="835025"/>
            <wp:effectExtent l="0" t="0" r="3175" b="31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0ABBAB0" wp14:editId="5725A94F">
            <wp:extent cx="3875924" cy="1343770"/>
            <wp:effectExtent l="0" t="0" r="0" b="889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83" cy="134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ADD1E74" wp14:editId="6FE63CE0">
            <wp:extent cx="2512612" cy="2157910"/>
            <wp:effectExtent l="0" t="0" r="254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67" cy="21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 xml:space="preserve">Таймер - генератор одиночного </w:t>
      </w:r>
      <w:proofErr w:type="spellStart"/>
      <w:r w:rsidRPr="00E82ABD">
        <w:rPr>
          <w:rFonts w:ascii="Times New Roman" w:eastAsia="Calibri" w:hAnsi="Times New Roman"/>
          <w:sz w:val="24"/>
          <w:szCs w:val="24"/>
          <w:lang w:eastAsia="en-US"/>
        </w:rPr>
        <w:t>испульса</w:t>
      </w:r>
      <w:proofErr w:type="spellEnd"/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EBA5D6D" wp14:editId="7E9F08C4">
            <wp:extent cx="819150" cy="835025"/>
            <wp:effectExtent l="0" t="0" r="0" b="317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620563E" wp14:editId="119958ED">
            <wp:extent cx="3324507" cy="13171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17" cy="13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42F52BC1" wp14:editId="529C52AB">
            <wp:extent cx="2965720" cy="1349948"/>
            <wp:effectExtent l="0" t="0" r="6350" b="317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55" cy="13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Реверсивный счетчик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21C55DE" wp14:editId="24170722">
            <wp:extent cx="771525" cy="81915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27962E5" wp14:editId="25D39FDE">
            <wp:extent cx="4126727" cy="2000952"/>
            <wp:effectExtent l="0" t="0" r="762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91" cy="20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42A8D5B9" wp14:editId="621BFE62">
            <wp:extent cx="2727298" cy="1716963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03" cy="17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RS триггер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6FAF02F" wp14:editId="43DD1B35">
            <wp:extent cx="810895" cy="826770"/>
            <wp:effectExtent l="0" t="0" r="825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4699BD2" wp14:editId="328B796B">
            <wp:extent cx="4123844" cy="1335819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87" cy="13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Таймер - генератор серии импульсов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BBDC534" wp14:editId="2A4332BC">
            <wp:extent cx="835025" cy="810895"/>
            <wp:effectExtent l="0" t="0" r="3175" b="825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EFE1DC7" wp14:editId="25C94013">
            <wp:extent cx="3679245" cy="1551309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15" cy="155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4ABD838" wp14:editId="3F92A27A">
            <wp:extent cx="2305878" cy="1462676"/>
            <wp:effectExtent l="0" t="0" r="0" b="444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38" cy="14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Таймер задержки включения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776FFCC1" wp14:editId="1E408189">
            <wp:extent cx="850900" cy="810895"/>
            <wp:effectExtent l="0" t="0" r="6350" b="82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BB61D58" wp14:editId="049071C5">
            <wp:extent cx="4031477" cy="1241250"/>
            <wp:effectExtent l="0" t="0" r="762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77" cy="12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Таймер задержки выключения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346939E8" wp14:editId="43DF3A9E">
            <wp:extent cx="810895" cy="850900"/>
            <wp:effectExtent l="0" t="0" r="8255" b="635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5D8A839" wp14:editId="43BA70F8">
            <wp:extent cx="3968226" cy="1519160"/>
            <wp:effectExtent l="0" t="0" r="0" b="508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85" cy="151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sz w:val="24"/>
          <w:szCs w:val="24"/>
          <w:lang w:eastAsia="en-US"/>
        </w:rPr>
        <w:t>Расписание. Какие параметры устанавливаются в «Свойствах» элемента?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28CA0E6" wp14:editId="48058A58">
            <wp:extent cx="668020" cy="715645"/>
            <wp:effectExtent l="0" t="0" r="0" b="825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799364D" wp14:editId="6BC4E3C3">
            <wp:extent cx="2203625" cy="2099144"/>
            <wp:effectExtent l="0" t="0" r="635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73" cy="20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82ABD" w:rsidRPr="00E82ABD" w:rsidRDefault="00E82ABD" w:rsidP="00E82ABD">
      <w:pPr>
        <w:numPr>
          <w:ilvl w:val="0"/>
          <w:numId w:val="23"/>
        </w:num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t>Логическое отрицание (инверсия) «НЕ»</w:t>
      </w:r>
    </w:p>
    <w:p w:rsidR="00E82ABD" w:rsidRPr="00E82ABD" w:rsidRDefault="00E82ABD" w:rsidP="00E82ABD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7B62AE17" wp14:editId="13BDAB1C">
            <wp:extent cx="658495" cy="731520"/>
            <wp:effectExtent l="0" t="0" r="825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2ABD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E5A034C" wp14:editId="0E3D684F">
            <wp:extent cx="4225939" cy="1431235"/>
            <wp:effectExtent l="0" t="0" r="317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74" cy="14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08" w:rsidRPr="00BC0108" w:rsidRDefault="00BC0108" w:rsidP="00BC0108">
      <w:pPr>
        <w:spacing w:before="45"/>
        <w:ind w:firstLine="567"/>
        <w:rPr>
          <w:rFonts w:ascii="Times New Roman" w:hAnsi="Times New Roman"/>
          <w:b/>
          <w:sz w:val="24"/>
        </w:rPr>
      </w:pPr>
      <w:r w:rsidRPr="00BC0108">
        <w:rPr>
          <w:rFonts w:ascii="Times New Roman" w:hAnsi="Times New Roman"/>
          <w:b/>
          <w:sz w:val="24"/>
          <w:u w:val="single"/>
        </w:rPr>
        <w:t>Критерии</w:t>
      </w:r>
      <w:r w:rsidRPr="00BC0108">
        <w:rPr>
          <w:rFonts w:ascii="Times New Roman" w:hAnsi="Times New Roman"/>
          <w:b/>
          <w:spacing w:val="-4"/>
          <w:sz w:val="24"/>
          <w:u w:val="single"/>
        </w:rPr>
        <w:t xml:space="preserve"> </w:t>
      </w:r>
      <w:r w:rsidRPr="00BC0108">
        <w:rPr>
          <w:rFonts w:ascii="Times New Roman" w:hAnsi="Times New Roman"/>
          <w:b/>
          <w:sz w:val="24"/>
          <w:u w:val="single"/>
        </w:rPr>
        <w:t>оценивания</w:t>
      </w:r>
      <w:r w:rsidRPr="00BC0108">
        <w:rPr>
          <w:rFonts w:ascii="Times New Roman" w:hAnsi="Times New Roman"/>
          <w:b/>
          <w:spacing w:val="-7"/>
          <w:sz w:val="24"/>
          <w:u w:val="single"/>
        </w:rPr>
        <w:t xml:space="preserve"> </w:t>
      </w:r>
      <w:r w:rsidRPr="00BC0108">
        <w:rPr>
          <w:rFonts w:ascii="Times New Roman" w:hAnsi="Times New Roman"/>
          <w:b/>
          <w:sz w:val="24"/>
          <w:u w:val="single"/>
        </w:rPr>
        <w:t>устного</w:t>
      </w:r>
      <w:r w:rsidRPr="00BC0108">
        <w:rPr>
          <w:rFonts w:ascii="Times New Roman" w:hAnsi="Times New Roman"/>
          <w:b/>
          <w:spacing w:val="-3"/>
          <w:sz w:val="24"/>
          <w:u w:val="single"/>
        </w:rPr>
        <w:t xml:space="preserve"> </w:t>
      </w:r>
      <w:proofErr w:type="gramStart"/>
      <w:r w:rsidRPr="00BC0108">
        <w:rPr>
          <w:rFonts w:ascii="Times New Roman" w:hAnsi="Times New Roman"/>
          <w:b/>
          <w:sz w:val="24"/>
          <w:u w:val="single"/>
        </w:rPr>
        <w:t>задания(</w:t>
      </w:r>
      <w:proofErr w:type="gramEnd"/>
      <w:r w:rsidRPr="00BC0108">
        <w:rPr>
          <w:rFonts w:ascii="Times New Roman" w:hAnsi="Times New Roman"/>
          <w:b/>
          <w:sz w:val="24"/>
          <w:u w:val="single"/>
        </w:rPr>
        <w:t>ответы</w:t>
      </w:r>
      <w:r w:rsidRPr="00BC0108">
        <w:rPr>
          <w:rFonts w:ascii="Times New Roman" w:hAnsi="Times New Roman"/>
          <w:b/>
          <w:spacing w:val="-4"/>
          <w:sz w:val="24"/>
          <w:u w:val="single"/>
        </w:rPr>
        <w:t xml:space="preserve"> </w:t>
      </w:r>
      <w:r w:rsidRPr="00BC0108">
        <w:rPr>
          <w:rFonts w:ascii="Times New Roman" w:hAnsi="Times New Roman"/>
          <w:b/>
          <w:sz w:val="24"/>
          <w:u w:val="single"/>
        </w:rPr>
        <w:t>на</w:t>
      </w:r>
      <w:r w:rsidRPr="00BC0108">
        <w:rPr>
          <w:rFonts w:ascii="Times New Roman" w:hAnsi="Times New Roman"/>
          <w:b/>
          <w:spacing w:val="-3"/>
          <w:sz w:val="24"/>
          <w:u w:val="single"/>
        </w:rPr>
        <w:t xml:space="preserve"> </w:t>
      </w:r>
      <w:r w:rsidRPr="00BC0108">
        <w:rPr>
          <w:rFonts w:ascii="Times New Roman" w:hAnsi="Times New Roman"/>
          <w:b/>
          <w:spacing w:val="-2"/>
          <w:sz w:val="24"/>
          <w:u w:val="single"/>
        </w:rPr>
        <w:t>вопросы)</w:t>
      </w:r>
    </w:p>
    <w:p w:rsidR="00BC0108" w:rsidRPr="00BC0108" w:rsidRDefault="00BC0108" w:rsidP="00BC0108">
      <w:pPr>
        <w:pStyle w:val="a8"/>
        <w:spacing w:before="39" w:line="276" w:lineRule="auto"/>
        <w:ind w:left="0" w:right="108" w:firstLine="567"/>
        <w:jc w:val="both"/>
      </w:pPr>
      <w:r w:rsidRPr="00BC0108">
        <w:t xml:space="preserve">Ответ обучающегося оценивается по пятибалльной шкале. Общая экзаменационная </w:t>
      </w:r>
      <w:proofErr w:type="spellStart"/>
      <w:r w:rsidRPr="00BC0108">
        <w:t>оценкавыводится</w:t>
      </w:r>
      <w:proofErr w:type="spellEnd"/>
      <w:r w:rsidRPr="00BC0108">
        <w:rPr>
          <w:spacing w:val="-2"/>
        </w:rPr>
        <w:t xml:space="preserve"> </w:t>
      </w:r>
      <w:r w:rsidRPr="00BC0108">
        <w:t>из</w:t>
      </w:r>
      <w:r w:rsidRPr="00BC0108">
        <w:rPr>
          <w:spacing w:val="-2"/>
        </w:rPr>
        <w:t xml:space="preserve"> </w:t>
      </w:r>
      <w:r w:rsidRPr="00BC0108">
        <w:t>оценок</w:t>
      </w:r>
      <w:r w:rsidRPr="00BC0108">
        <w:rPr>
          <w:spacing w:val="-2"/>
        </w:rPr>
        <w:t xml:space="preserve"> </w:t>
      </w:r>
      <w:r w:rsidRPr="00BC0108">
        <w:t>за</w:t>
      </w:r>
      <w:r w:rsidRPr="00BC0108">
        <w:rPr>
          <w:spacing w:val="-3"/>
        </w:rPr>
        <w:t xml:space="preserve"> </w:t>
      </w:r>
      <w:r w:rsidRPr="00BC0108">
        <w:t>выполнение</w:t>
      </w:r>
      <w:r w:rsidRPr="00BC0108">
        <w:rPr>
          <w:spacing w:val="-3"/>
        </w:rPr>
        <w:t xml:space="preserve"> </w:t>
      </w:r>
      <w:r w:rsidRPr="00BC0108">
        <w:t>каждого</w:t>
      </w:r>
      <w:r w:rsidRPr="00BC0108">
        <w:rPr>
          <w:spacing w:val="-2"/>
        </w:rPr>
        <w:t xml:space="preserve"> </w:t>
      </w:r>
      <w:r w:rsidRPr="00BC0108">
        <w:t>из</w:t>
      </w:r>
      <w:r w:rsidRPr="00BC0108">
        <w:rPr>
          <w:spacing w:val="-1"/>
        </w:rPr>
        <w:t xml:space="preserve"> </w:t>
      </w:r>
      <w:r w:rsidRPr="00BC0108">
        <w:t>вопросов</w:t>
      </w:r>
      <w:r w:rsidRPr="00BC0108">
        <w:rPr>
          <w:spacing w:val="40"/>
        </w:rPr>
        <w:t xml:space="preserve"> </w:t>
      </w:r>
      <w:r w:rsidRPr="00BC0108">
        <w:t>билета</w:t>
      </w:r>
      <w:r w:rsidRPr="00BC0108">
        <w:rPr>
          <w:spacing w:val="40"/>
        </w:rPr>
        <w:t xml:space="preserve"> </w:t>
      </w:r>
      <w:r w:rsidRPr="00BC0108">
        <w:t>и</w:t>
      </w:r>
      <w:r w:rsidRPr="00BC0108">
        <w:rPr>
          <w:spacing w:val="40"/>
        </w:rPr>
        <w:t xml:space="preserve"> </w:t>
      </w:r>
      <w:r w:rsidRPr="00BC0108">
        <w:t>является</w:t>
      </w:r>
      <w:r w:rsidRPr="00BC0108">
        <w:rPr>
          <w:spacing w:val="40"/>
        </w:rPr>
        <w:t xml:space="preserve"> </w:t>
      </w:r>
      <w:r w:rsidRPr="00BC0108">
        <w:t xml:space="preserve">их </w:t>
      </w:r>
      <w:proofErr w:type="spellStart"/>
      <w:r w:rsidRPr="00BC0108">
        <w:t>среднимарифметическим</w:t>
      </w:r>
      <w:proofErr w:type="spellEnd"/>
      <w:r w:rsidRPr="00BC0108">
        <w:t>. Оценка обучающегося складывается из его знаний и умений выходить на различный уровень воспроизведения материала.</w:t>
      </w:r>
    </w:p>
    <w:p w:rsidR="00BC0108" w:rsidRPr="00E82ABD" w:rsidRDefault="00BC0108" w:rsidP="00E82ABD">
      <w:pPr>
        <w:pStyle w:val="a8"/>
        <w:spacing w:line="276" w:lineRule="auto"/>
        <w:ind w:left="0" w:right="106" w:firstLine="567"/>
        <w:jc w:val="both"/>
      </w:pPr>
      <w:r w:rsidRPr="00E82ABD">
        <w:rPr>
          <w:b/>
          <w:i/>
        </w:rPr>
        <w:t xml:space="preserve">Оценка «отлично» </w:t>
      </w:r>
      <w:r w:rsidRPr="00E82ABD">
        <w:t>ставится, если обучающийся полно, логично, осознанно излагает материал, выделяет главное, аргументирует свою точку зрения на ту или иную проблему, имеет системные полные знания и умения по поставленному вопросу. Содержание вопроса обучающийся излагает связно, в краткой форме, раскрывает последовательно</w:t>
      </w:r>
      <w:r w:rsidRPr="00E82ABD">
        <w:rPr>
          <w:spacing w:val="80"/>
        </w:rPr>
        <w:t xml:space="preserve"> </w:t>
      </w:r>
      <w:r w:rsidRPr="00E82ABD">
        <w:t>суть</w:t>
      </w:r>
      <w:r w:rsidRPr="00E82ABD">
        <w:rPr>
          <w:spacing w:val="80"/>
        </w:rPr>
        <w:t xml:space="preserve"> </w:t>
      </w:r>
      <w:r w:rsidRPr="00E82ABD">
        <w:t>изученного</w:t>
      </w:r>
      <w:r w:rsidRPr="00E82ABD">
        <w:rPr>
          <w:spacing w:val="80"/>
        </w:rPr>
        <w:t xml:space="preserve"> </w:t>
      </w:r>
      <w:r w:rsidRPr="00E82ABD">
        <w:t>материала,</w:t>
      </w:r>
      <w:r w:rsidRPr="00E82ABD">
        <w:rPr>
          <w:spacing w:val="80"/>
        </w:rPr>
        <w:t xml:space="preserve"> </w:t>
      </w:r>
      <w:r w:rsidRPr="00E82ABD">
        <w:t>демонстрируя</w:t>
      </w:r>
      <w:r w:rsidRPr="00E82ABD">
        <w:rPr>
          <w:spacing w:val="80"/>
        </w:rPr>
        <w:t xml:space="preserve"> </w:t>
      </w:r>
      <w:r w:rsidRPr="00E82ABD">
        <w:t>прочность</w:t>
      </w:r>
      <w:r w:rsidRPr="00E82ABD">
        <w:rPr>
          <w:spacing w:val="80"/>
        </w:rPr>
        <w:t xml:space="preserve"> </w:t>
      </w:r>
      <w:r w:rsidRPr="00E82ABD">
        <w:t>и</w:t>
      </w:r>
      <w:r w:rsidRPr="00E82ABD">
        <w:rPr>
          <w:spacing w:val="80"/>
        </w:rPr>
        <w:t xml:space="preserve"> </w:t>
      </w:r>
      <w:r w:rsidRPr="00E82ABD">
        <w:t>прикладную</w:t>
      </w:r>
      <w:r w:rsidRPr="00E82ABD">
        <w:rPr>
          <w:spacing w:val="80"/>
        </w:rPr>
        <w:t xml:space="preserve"> </w:t>
      </w:r>
      <w:r w:rsidRPr="00E82ABD">
        <w:t>направленность</w:t>
      </w:r>
    </w:p>
    <w:p w:rsidR="00BC0108" w:rsidRPr="00E82ABD" w:rsidRDefault="00BC0108" w:rsidP="00E82ABD">
      <w:pPr>
        <w:pStyle w:val="a8"/>
        <w:spacing w:before="68" w:line="276" w:lineRule="auto"/>
        <w:ind w:left="0" w:right="105" w:firstLine="567"/>
        <w:jc w:val="both"/>
      </w:pPr>
      <w:r w:rsidRPr="00E82ABD">
        <w:t xml:space="preserve">полученных знаний и умений, не допускает терминологических ошибок и фактических </w:t>
      </w:r>
      <w:r w:rsidRPr="00E82ABD">
        <w:rPr>
          <w:spacing w:val="-2"/>
        </w:rPr>
        <w:t>неточностей.</w:t>
      </w:r>
    </w:p>
    <w:p w:rsidR="00BC0108" w:rsidRPr="00E82ABD" w:rsidRDefault="00BC0108" w:rsidP="00E82ABD">
      <w:pPr>
        <w:pStyle w:val="a8"/>
        <w:spacing w:line="276" w:lineRule="auto"/>
        <w:ind w:left="0" w:right="105" w:firstLine="567"/>
        <w:jc w:val="both"/>
      </w:pPr>
      <w:r w:rsidRPr="00E82ABD">
        <w:rPr>
          <w:b/>
          <w:i/>
        </w:rPr>
        <w:t xml:space="preserve">Оценка «хорошо» </w:t>
      </w:r>
      <w:r w:rsidRPr="00E82ABD">
        <w:t>ставится, если обучающийся знает материал, строит ответ четко, логично,</w:t>
      </w:r>
      <w:r w:rsidRPr="00E82ABD">
        <w:rPr>
          <w:spacing w:val="-1"/>
        </w:rPr>
        <w:t xml:space="preserve"> </w:t>
      </w:r>
      <w:r w:rsidRPr="00E82ABD">
        <w:t>устанавливает причинно-следственные</w:t>
      </w:r>
      <w:r w:rsidRPr="00E82ABD">
        <w:rPr>
          <w:spacing w:val="-5"/>
        </w:rPr>
        <w:t xml:space="preserve"> </w:t>
      </w:r>
      <w:r w:rsidRPr="00E82ABD">
        <w:t>связи</w:t>
      </w:r>
      <w:r w:rsidRPr="00E82ABD">
        <w:rPr>
          <w:spacing w:val="-2"/>
        </w:rPr>
        <w:t xml:space="preserve"> </w:t>
      </w:r>
      <w:r w:rsidRPr="00E82ABD">
        <w:t>в</w:t>
      </w:r>
      <w:r w:rsidRPr="00E82ABD">
        <w:rPr>
          <w:spacing w:val="-4"/>
        </w:rPr>
        <w:t xml:space="preserve"> </w:t>
      </w:r>
      <w:r w:rsidRPr="00E82ABD">
        <w:t>рамках</w:t>
      </w:r>
      <w:r w:rsidRPr="00E82ABD">
        <w:rPr>
          <w:spacing w:val="-3"/>
        </w:rPr>
        <w:t xml:space="preserve"> </w:t>
      </w:r>
      <w:r w:rsidRPr="00E82ABD">
        <w:t>дисциплины,</w:t>
      </w:r>
      <w:r w:rsidRPr="00E82ABD">
        <w:rPr>
          <w:spacing w:val="-4"/>
        </w:rPr>
        <w:t xml:space="preserve"> </w:t>
      </w:r>
      <w:r w:rsidRPr="00E82ABD">
        <w:t>но</w:t>
      </w:r>
      <w:r w:rsidRPr="00E82ABD">
        <w:rPr>
          <w:spacing w:val="-6"/>
        </w:rPr>
        <w:t xml:space="preserve"> </w:t>
      </w:r>
      <w:r w:rsidRPr="00E82ABD">
        <w:lastRenderedPageBreak/>
        <w:t>допускает незначительные неточности в изложении материала и при демонстрации аналитических проектировочных умений. В ответе отсутствуют незначительные элементы содержания или присутствуют все необходимые элементы содержания, но допущены некоторые ошибки, иногда нарушалась последовательность изложения.</w:t>
      </w:r>
    </w:p>
    <w:p w:rsidR="00BC0108" w:rsidRPr="00E82ABD" w:rsidRDefault="00BC0108" w:rsidP="00E82ABD">
      <w:pPr>
        <w:pStyle w:val="a8"/>
        <w:spacing w:line="276" w:lineRule="auto"/>
        <w:ind w:left="0" w:right="108" w:firstLine="567"/>
        <w:jc w:val="both"/>
      </w:pPr>
      <w:r w:rsidRPr="00E82ABD">
        <w:rPr>
          <w:b/>
          <w:i/>
        </w:rPr>
        <w:t xml:space="preserve">Оценка «удовлетворительно» </w:t>
      </w:r>
      <w:r w:rsidRPr="00E82ABD">
        <w:t>ставится, если обучающийся ориентируется в основных понятиях, строит ответ на репродуктивном уровне, но при этом допускает неточности и ошибки г изложении материала, нуждается в наводящих вопросах, не может привести примеры, допускает ошибки методического характера при анализе дидактического материала и проектировании различных видов деятельности.</w:t>
      </w:r>
    </w:p>
    <w:p w:rsidR="00BC0108" w:rsidRPr="00E82ABD" w:rsidRDefault="00BC0108" w:rsidP="00E82ABD">
      <w:pPr>
        <w:pStyle w:val="a8"/>
        <w:spacing w:line="276" w:lineRule="auto"/>
        <w:ind w:left="0" w:right="110" w:firstLine="567"/>
        <w:jc w:val="both"/>
      </w:pPr>
      <w:r w:rsidRPr="00E82ABD">
        <w:rPr>
          <w:b/>
          <w:i/>
        </w:rPr>
        <w:t xml:space="preserve">Оценка «неудовлетворительно» </w:t>
      </w:r>
      <w:r w:rsidRPr="00E82ABD">
        <w:t>ставится, если обучающийся не ориентируется в основных понятиях,</w:t>
      </w:r>
      <w:r w:rsidRPr="00E82ABD">
        <w:rPr>
          <w:spacing w:val="-2"/>
        </w:rPr>
        <w:t xml:space="preserve"> </w:t>
      </w:r>
      <w:r w:rsidRPr="00E82ABD">
        <w:t>демонстрирует поверхностные</w:t>
      </w:r>
      <w:r w:rsidRPr="00E82ABD">
        <w:rPr>
          <w:spacing w:val="-1"/>
        </w:rPr>
        <w:t xml:space="preserve"> </w:t>
      </w:r>
      <w:r w:rsidRPr="00E82ABD">
        <w:t>знания,</w:t>
      </w:r>
      <w:r w:rsidRPr="00E82ABD">
        <w:rPr>
          <w:spacing w:val="-2"/>
        </w:rPr>
        <w:t xml:space="preserve"> </w:t>
      </w:r>
      <w:r w:rsidRPr="00E82ABD">
        <w:t>если в</w:t>
      </w:r>
      <w:r w:rsidRPr="00E82ABD">
        <w:rPr>
          <w:spacing w:val="-3"/>
        </w:rPr>
        <w:t xml:space="preserve"> </w:t>
      </w:r>
      <w:r w:rsidRPr="00E82ABD">
        <w:t>ходе</w:t>
      </w:r>
      <w:r w:rsidRPr="00E82ABD">
        <w:rPr>
          <w:spacing w:val="-1"/>
        </w:rPr>
        <w:t xml:space="preserve"> </w:t>
      </w:r>
      <w:r w:rsidRPr="00E82ABD">
        <w:t>ответа</w:t>
      </w:r>
      <w:r w:rsidRPr="00E82ABD">
        <w:rPr>
          <w:spacing w:val="-1"/>
        </w:rPr>
        <w:t xml:space="preserve"> </w:t>
      </w:r>
      <w:r w:rsidRPr="00E82ABD">
        <w:t>отсутствует самостоятельность</w:t>
      </w:r>
      <w:r w:rsidRPr="00E82ABD">
        <w:rPr>
          <w:spacing w:val="-3"/>
        </w:rPr>
        <w:t xml:space="preserve"> </w:t>
      </w:r>
      <w:r w:rsidRPr="00E82ABD">
        <w:t>в</w:t>
      </w:r>
      <w:r w:rsidRPr="00E82ABD">
        <w:rPr>
          <w:spacing w:val="-4"/>
        </w:rPr>
        <w:t xml:space="preserve"> </w:t>
      </w:r>
      <w:r w:rsidRPr="00E82ABD">
        <w:t>изложении</w:t>
      </w:r>
      <w:r w:rsidRPr="00E82ABD">
        <w:rPr>
          <w:spacing w:val="-3"/>
        </w:rPr>
        <w:t xml:space="preserve"> </w:t>
      </w:r>
      <w:r w:rsidRPr="00E82ABD">
        <w:t>материала</w:t>
      </w:r>
      <w:r w:rsidRPr="00E82ABD">
        <w:rPr>
          <w:spacing w:val="-4"/>
        </w:rPr>
        <w:t xml:space="preserve"> </w:t>
      </w:r>
      <w:r w:rsidRPr="00E82ABD">
        <w:t>либо</w:t>
      </w:r>
      <w:r w:rsidRPr="00E82ABD">
        <w:rPr>
          <w:spacing w:val="-3"/>
        </w:rPr>
        <w:t xml:space="preserve"> </w:t>
      </w:r>
      <w:r w:rsidRPr="00E82ABD">
        <w:t>звучит</w:t>
      </w:r>
      <w:r w:rsidRPr="00E82ABD">
        <w:rPr>
          <w:spacing w:val="-3"/>
        </w:rPr>
        <w:t xml:space="preserve"> </w:t>
      </w:r>
      <w:r w:rsidRPr="00E82ABD">
        <w:t>отказ</w:t>
      </w:r>
      <w:r w:rsidRPr="00E82ABD">
        <w:rPr>
          <w:spacing w:val="-3"/>
        </w:rPr>
        <w:t xml:space="preserve"> </w:t>
      </w:r>
      <w:r w:rsidRPr="00E82ABD">
        <w:t>дать</w:t>
      </w:r>
      <w:r w:rsidRPr="00E82ABD">
        <w:rPr>
          <w:spacing w:val="-3"/>
        </w:rPr>
        <w:t xml:space="preserve"> </w:t>
      </w:r>
      <w:r w:rsidRPr="00E82ABD">
        <w:t>ответ,</w:t>
      </w:r>
      <w:r w:rsidRPr="00E82ABD">
        <w:rPr>
          <w:spacing w:val="-3"/>
        </w:rPr>
        <w:t xml:space="preserve"> </w:t>
      </w:r>
      <w:r w:rsidRPr="00E82ABD">
        <w:t>допускает</w:t>
      </w:r>
      <w:r w:rsidRPr="00E82ABD">
        <w:rPr>
          <w:spacing w:val="-3"/>
        </w:rPr>
        <w:t xml:space="preserve"> </w:t>
      </w:r>
      <w:r w:rsidRPr="00E82ABD">
        <w:t>грубые ошибки при выполнении заданий аналитического и проектировочного характера.</w:t>
      </w:r>
    </w:p>
    <w:p w:rsidR="00BC0108" w:rsidRPr="00E82ABD" w:rsidRDefault="00BC0108" w:rsidP="00E82ABD">
      <w:pPr>
        <w:pStyle w:val="a8"/>
        <w:spacing w:before="44"/>
        <w:ind w:left="0" w:firstLine="567"/>
        <w:jc w:val="both"/>
      </w:pPr>
    </w:p>
    <w:p w:rsidR="00BC0108" w:rsidRPr="00E82ABD" w:rsidRDefault="00BC0108" w:rsidP="00E82ABD">
      <w:pPr>
        <w:pStyle w:val="3"/>
        <w:spacing w:before="0" w:line="274" w:lineRule="exact"/>
        <w:ind w:left="0" w:firstLine="567"/>
        <w:jc w:val="both"/>
      </w:pPr>
      <w:r w:rsidRPr="00E82ABD">
        <w:t>Критерии</w:t>
      </w:r>
      <w:r w:rsidRPr="00E82ABD">
        <w:rPr>
          <w:spacing w:val="-4"/>
        </w:rPr>
        <w:t xml:space="preserve"> </w:t>
      </w:r>
      <w:r w:rsidRPr="00E82ABD">
        <w:t>оценивая</w:t>
      </w:r>
      <w:r w:rsidRPr="00E82ABD">
        <w:rPr>
          <w:spacing w:val="-4"/>
        </w:rPr>
        <w:t xml:space="preserve"> </w:t>
      </w:r>
      <w:r w:rsidRPr="00E82ABD">
        <w:t>практических</w:t>
      </w:r>
      <w:r w:rsidRPr="00E82ABD">
        <w:rPr>
          <w:spacing w:val="-4"/>
        </w:rPr>
        <w:t xml:space="preserve"> </w:t>
      </w:r>
      <w:r w:rsidRPr="00E82ABD">
        <w:t>работ</w:t>
      </w:r>
      <w:r w:rsidRPr="00E82ABD">
        <w:rPr>
          <w:spacing w:val="-3"/>
        </w:rPr>
        <w:t xml:space="preserve"> </w:t>
      </w:r>
      <w:r w:rsidRPr="00E82ABD">
        <w:t>при</w:t>
      </w:r>
      <w:r w:rsidRPr="00E82ABD">
        <w:rPr>
          <w:spacing w:val="56"/>
        </w:rPr>
        <w:t xml:space="preserve"> </w:t>
      </w:r>
      <w:r w:rsidRPr="00E82ABD">
        <w:t>решении</w:t>
      </w:r>
      <w:r w:rsidRPr="00E82ABD">
        <w:rPr>
          <w:spacing w:val="-3"/>
        </w:rPr>
        <w:t xml:space="preserve"> </w:t>
      </w:r>
      <w:r w:rsidRPr="00E82ABD">
        <w:rPr>
          <w:spacing w:val="-2"/>
        </w:rPr>
        <w:t>задач:</w:t>
      </w:r>
    </w:p>
    <w:p w:rsidR="00BC0108" w:rsidRPr="00E82ABD" w:rsidRDefault="00BC0108" w:rsidP="00E82ABD">
      <w:pPr>
        <w:pStyle w:val="a8"/>
        <w:ind w:left="0" w:right="111" w:firstLine="567"/>
        <w:jc w:val="both"/>
      </w:pPr>
      <w:r w:rsidRPr="00E82ABD">
        <w:rPr>
          <w:b/>
          <w:i/>
        </w:rPr>
        <w:t>Оценка «5»</w:t>
      </w:r>
      <w:r w:rsidRPr="00E82ABD">
        <w:rPr>
          <w:b/>
          <w:i/>
          <w:spacing w:val="-2"/>
        </w:rPr>
        <w:t xml:space="preserve"> </w:t>
      </w:r>
      <w:r w:rsidRPr="00E82ABD">
        <w:t>- задача решена и оформлена</w:t>
      </w:r>
      <w:r w:rsidRPr="00E82ABD">
        <w:rPr>
          <w:spacing w:val="40"/>
        </w:rPr>
        <w:t xml:space="preserve"> </w:t>
      </w:r>
      <w:r w:rsidRPr="00E82ABD">
        <w:t>правильно (верно начерчена схема, указаны единицы измерения электрических величин, выбраны необходимые для решения формулы, в масштабе построена векторная диаграмма);</w:t>
      </w:r>
    </w:p>
    <w:p w:rsidR="00BC0108" w:rsidRPr="00E82ABD" w:rsidRDefault="00BC0108" w:rsidP="00E82ABD">
      <w:pPr>
        <w:pStyle w:val="a8"/>
        <w:ind w:left="0" w:right="106" w:firstLine="567"/>
        <w:jc w:val="both"/>
      </w:pPr>
      <w:r w:rsidRPr="00E82ABD">
        <w:rPr>
          <w:b/>
          <w:i/>
        </w:rPr>
        <w:t>Оценка «4»</w:t>
      </w:r>
      <w:r w:rsidRPr="00E82ABD">
        <w:rPr>
          <w:b/>
          <w:i/>
          <w:spacing w:val="-2"/>
        </w:rPr>
        <w:t xml:space="preserve"> </w:t>
      </w:r>
      <w:r w:rsidRPr="00E82ABD">
        <w:t>- задача решена правильно, но</w:t>
      </w:r>
      <w:r w:rsidRPr="00E82ABD">
        <w:rPr>
          <w:spacing w:val="40"/>
        </w:rPr>
        <w:t xml:space="preserve"> </w:t>
      </w:r>
      <w:r w:rsidRPr="00E82ABD">
        <w:t>оформлена</w:t>
      </w:r>
      <w:r w:rsidRPr="00E82ABD">
        <w:rPr>
          <w:spacing w:val="40"/>
        </w:rPr>
        <w:t xml:space="preserve"> </w:t>
      </w:r>
      <w:r w:rsidRPr="00E82ABD">
        <w:t>с ошибками</w:t>
      </w:r>
      <w:r w:rsidRPr="00E82ABD">
        <w:rPr>
          <w:spacing w:val="40"/>
        </w:rPr>
        <w:t xml:space="preserve"> </w:t>
      </w:r>
      <w:r w:rsidRPr="00E82ABD">
        <w:t>(указаны</w:t>
      </w:r>
      <w:r w:rsidRPr="00E82ABD">
        <w:rPr>
          <w:spacing w:val="40"/>
        </w:rPr>
        <w:t xml:space="preserve"> </w:t>
      </w:r>
      <w:r w:rsidRPr="00E82ABD">
        <w:t xml:space="preserve">не все единицы измерения электрических величин, не в масштабе построена векторная </w:t>
      </w:r>
      <w:r w:rsidRPr="00E82ABD">
        <w:rPr>
          <w:spacing w:val="-2"/>
        </w:rPr>
        <w:t>диаграмма);</w:t>
      </w:r>
    </w:p>
    <w:p w:rsidR="00BC0108" w:rsidRPr="00E82ABD" w:rsidRDefault="00BC0108" w:rsidP="00E82ABD">
      <w:pPr>
        <w:pStyle w:val="a8"/>
        <w:ind w:left="0" w:right="106" w:firstLine="567"/>
        <w:jc w:val="both"/>
      </w:pPr>
      <w:r w:rsidRPr="00E82ABD">
        <w:rPr>
          <w:b/>
          <w:i/>
        </w:rPr>
        <w:t>Оценка «3»</w:t>
      </w:r>
      <w:r w:rsidRPr="00E82ABD">
        <w:rPr>
          <w:b/>
          <w:i/>
          <w:spacing w:val="-2"/>
        </w:rPr>
        <w:t xml:space="preserve"> </w:t>
      </w:r>
      <w:r w:rsidRPr="00E82ABD">
        <w:t xml:space="preserve">- задача решена </w:t>
      </w:r>
      <w:proofErr w:type="gramStart"/>
      <w:r w:rsidRPr="00E82ABD">
        <w:t>правильно ,но</w:t>
      </w:r>
      <w:proofErr w:type="gramEnd"/>
      <w:r w:rsidRPr="00E82ABD">
        <w:rPr>
          <w:spacing w:val="40"/>
        </w:rPr>
        <w:t xml:space="preserve"> </w:t>
      </w:r>
      <w:r w:rsidRPr="00E82ABD">
        <w:t>оформлена</w:t>
      </w:r>
      <w:r w:rsidRPr="00E82ABD">
        <w:rPr>
          <w:spacing w:val="40"/>
        </w:rPr>
        <w:t xml:space="preserve"> </w:t>
      </w:r>
      <w:r w:rsidRPr="00E82ABD">
        <w:t>неверно(не указаны единицы измерения электрических величин, не указаны необходимые для решения формулы, не построена векторная диаграмма);</w:t>
      </w:r>
    </w:p>
    <w:p w:rsidR="00BC0108" w:rsidRPr="00E82ABD" w:rsidRDefault="00BC0108" w:rsidP="00E82ABD">
      <w:pPr>
        <w:ind w:firstLine="567"/>
        <w:jc w:val="both"/>
        <w:rPr>
          <w:rFonts w:ascii="Times New Roman" w:hAnsi="Times New Roman"/>
          <w:sz w:val="24"/>
        </w:rPr>
      </w:pPr>
      <w:r w:rsidRPr="00E82ABD">
        <w:rPr>
          <w:rFonts w:ascii="Times New Roman" w:hAnsi="Times New Roman"/>
          <w:b/>
          <w:i/>
          <w:sz w:val="24"/>
        </w:rPr>
        <w:t>Оценка</w:t>
      </w:r>
      <w:r w:rsidRPr="00E82ABD">
        <w:rPr>
          <w:rFonts w:ascii="Times New Roman" w:hAnsi="Times New Roman"/>
          <w:b/>
          <w:i/>
          <w:spacing w:val="-1"/>
          <w:sz w:val="24"/>
        </w:rPr>
        <w:t xml:space="preserve"> </w:t>
      </w:r>
      <w:r w:rsidRPr="00E82ABD">
        <w:rPr>
          <w:rFonts w:ascii="Times New Roman" w:hAnsi="Times New Roman"/>
          <w:b/>
          <w:i/>
          <w:sz w:val="24"/>
        </w:rPr>
        <w:t>«2»</w:t>
      </w:r>
      <w:r w:rsidRPr="00E82ABD">
        <w:rPr>
          <w:rFonts w:ascii="Times New Roman" w:hAnsi="Times New Roman"/>
          <w:b/>
          <w:i/>
          <w:spacing w:val="-1"/>
          <w:sz w:val="24"/>
        </w:rPr>
        <w:t xml:space="preserve"> </w:t>
      </w:r>
      <w:r w:rsidRPr="00E82ABD">
        <w:rPr>
          <w:rFonts w:ascii="Times New Roman" w:hAnsi="Times New Roman"/>
          <w:sz w:val="24"/>
        </w:rPr>
        <w:t>-</w:t>
      </w:r>
      <w:r w:rsidRPr="00E82ABD">
        <w:rPr>
          <w:rFonts w:ascii="Times New Roman" w:hAnsi="Times New Roman"/>
          <w:spacing w:val="-2"/>
          <w:sz w:val="24"/>
        </w:rPr>
        <w:t xml:space="preserve"> </w:t>
      </w:r>
      <w:r w:rsidRPr="00E82ABD">
        <w:rPr>
          <w:rFonts w:ascii="Times New Roman" w:hAnsi="Times New Roman"/>
          <w:sz w:val="24"/>
        </w:rPr>
        <w:t>задача</w:t>
      </w:r>
      <w:r w:rsidRPr="00E82ABD">
        <w:rPr>
          <w:rFonts w:ascii="Times New Roman" w:hAnsi="Times New Roman"/>
          <w:spacing w:val="-2"/>
          <w:sz w:val="24"/>
        </w:rPr>
        <w:t xml:space="preserve"> </w:t>
      </w:r>
      <w:r w:rsidRPr="00E82ABD">
        <w:rPr>
          <w:rFonts w:ascii="Times New Roman" w:hAnsi="Times New Roman"/>
          <w:sz w:val="24"/>
        </w:rPr>
        <w:t>решена</w:t>
      </w:r>
      <w:r w:rsidRPr="00E82ABD">
        <w:rPr>
          <w:rFonts w:ascii="Times New Roman" w:hAnsi="Times New Roman"/>
          <w:spacing w:val="-2"/>
          <w:sz w:val="24"/>
        </w:rPr>
        <w:t xml:space="preserve"> </w:t>
      </w:r>
      <w:r w:rsidRPr="00E82ABD">
        <w:rPr>
          <w:rFonts w:ascii="Times New Roman" w:hAnsi="Times New Roman"/>
          <w:sz w:val="24"/>
        </w:rPr>
        <w:t>и</w:t>
      </w:r>
      <w:r w:rsidRPr="00E82ABD">
        <w:rPr>
          <w:rFonts w:ascii="Times New Roman" w:hAnsi="Times New Roman"/>
          <w:spacing w:val="-1"/>
          <w:sz w:val="24"/>
        </w:rPr>
        <w:t xml:space="preserve"> </w:t>
      </w:r>
      <w:r w:rsidRPr="00E82ABD">
        <w:rPr>
          <w:rFonts w:ascii="Times New Roman" w:hAnsi="Times New Roman"/>
          <w:sz w:val="24"/>
        </w:rPr>
        <w:t>оформлена</w:t>
      </w:r>
      <w:r w:rsidRPr="00E82ABD">
        <w:rPr>
          <w:rFonts w:ascii="Times New Roman" w:hAnsi="Times New Roman"/>
          <w:spacing w:val="60"/>
          <w:sz w:val="24"/>
        </w:rPr>
        <w:t xml:space="preserve"> </w:t>
      </w:r>
      <w:r w:rsidRPr="00E82ABD">
        <w:rPr>
          <w:rFonts w:ascii="Times New Roman" w:hAnsi="Times New Roman"/>
          <w:spacing w:val="-2"/>
          <w:sz w:val="24"/>
        </w:rPr>
        <w:t>неверно.</w:t>
      </w:r>
    </w:p>
    <w:sectPr w:rsidR="00BC0108" w:rsidRPr="00E82ABD" w:rsidSect="00080499">
      <w:type w:val="continuous"/>
      <w:pgSz w:w="11900" w:h="16840" w:code="9"/>
      <w:pgMar w:top="1134" w:right="850" w:bottom="1134" w:left="1701" w:header="0" w:footer="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468C8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D2AEC"/>
    <w:multiLevelType w:val="hybridMultilevel"/>
    <w:tmpl w:val="D6644BEC"/>
    <w:lvl w:ilvl="0" w:tplc="ACE66F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A6405"/>
    <w:multiLevelType w:val="multilevel"/>
    <w:tmpl w:val="D69EE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609C6"/>
    <w:multiLevelType w:val="multilevel"/>
    <w:tmpl w:val="792E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D6080"/>
    <w:multiLevelType w:val="multilevel"/>
    <w:tmpl w:val="B1A6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B0311"/>
    <w:multiLevelType w:val="multilevel"/>
    <w:tmpl w:val="792E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11223"/>
    <w:multiLevelType w:val="multilevel"/>
    <w:tmpl w:val="D59A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AC292D"/>
    <w:multiLevelType w:val="hybridMultilevel"/>
    <w:tmpl w:val="8EBE8B9A"/>
    <w:lvl w:ilvl="0" w:tplc="37C4C3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0534D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C27C7C"/>
    <w:multiLevelType w:val="multilevel"/>
    <w:tmpl w:val="FA30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8A7A6B"/>
    <w:multiLevelType w:val="hybridMultilevel"/>
    <w:tmpl w:val="42DC6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A4006"/>
    <w:multiLevelType w:val="hybridMultilevel"/>
    <w:tmpl w:val="AF3C0DE2"/>
    <w:lvl w:ilvl="0" w:tplc="4C3C1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130845"/>
    <w:multiLevelType w:val="hybridMultilevel"/>
    <w:tmpl w:val="E0CA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6551CE"/>
    <w:multiLevelType w:val="multilevel"/>
    <w:tmpl w:val="792E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AB2CDD"/>
    <w:multiLevelType w:val="hybridMultilevel"/>
    <w:tmpl w:val="C8BEA9C8"/>
    <w:lvl w:ilvl="0" w:tplc="C710414E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C4D832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2" w:tplc="B8C0267E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3" w:tplc="21CAAD26">
      <w:numFmt w:val="bullet"/>
      <w:lvlText w:val="•"/>
      <w:lvlJc w:val="left"/>
      <w:pPr>
        <w:ind w:left="3239" w:hanging="140"/>
      </w:pPr>
      <w:rPr>
        <w:rFonts w:hint="default"/>
        <w:lang w:val="ru-RU" w:eastAsia="en-US" w:bidi="ar-SA"/>
      </w:rPr>
    </w:lvl>
    <w:lvl w:ilvl="4" w:tplc="2BEC812A">
      <w:numFmt w:val="bullet"/>
      <w:lvlText w:val="•"/>
      <w:lvlJc w:val="left"/>
      <w:pPr>
        <w:ind w:left="4186" w:hanging="140"/>
      </w:pPr>
      <w:rPr>
        <w:rFonts w:hint="default"/>
        <w:lang w:val="ru-RU" w:eastAsia="en-US" w:bidi="ar-SA"/>
      </w:rPr>
    </w:lvl>
    <w:lvl w:ilvl="5" w:tplc="87EE5306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 w:tplc="612664F6">
      <w:numFmt w:val="bullet"/>
      <w:lvlText w:val="•"/>
      <w:lvlJc w:val="left"/>
      <w:pPr>
        <w:ind w:left="6079" w:hanging="140"/>
      </w:pPr>
      <w:rPr>
        <w:rFonts w:hint="default"/>
        <w:lang w:val="ru-RU" w:eastAsia="en-US" w:bidi="ar-SA"/>
      </w:rPr>
    </w:lvl>
    <w:lvl w:ilvl="7" w:tplc="92F2E002">
      <w:numFmt w:val="bullet"/>
      <w:lvlText w:val="•"/>
      <w:lvlJc w:val="left"/>
      <w:pPr>
        <w:ind w:left="7026" w:hanging="140"/>
      </w:pPr>
      <w:rPr>
        <w:rFonts w:hint="default"/>
        <w:lang w:val="ru-RU" w:eastAsia="en-US" w:bidi="ar-SA"/>
      </w:rPr>
    </w:lvl>
    <w:lvl w:ilvl="8" w:tplc="2FE27692">
      <w:numFmt w:val="bullet"/>
      <w:lvlText w:val="•"/>
      <w:lvlJc w:val="left"/>
      <w:pPr>
        <w:ind w:left="7973" w:hanging="140"/>
      </w:pPr>
      <w:rPr>
        <w:rFonts w:hint="default"/>
        <w:lang w:val="ru-RU" w:eastAsia="en-US" w:bidi="ar-SA"/>
      </w:rPr>
    </w:lvl>
  </w:abstractNum>
  <w:abstractNum w:abstractNumId="15">
    <w:nsid w:val="2A3B633B"/>
    <w:multiLevelType w:val="multilevel"/>
    <w:tmpl w:val="792E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0944FD"/>
    <w:multiLevelType w:val="hybridMultilevel"/>
    <w:tmpl w:val="C6146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903913"/>
    <w:multiLevelType w:val="multilevel"/>
    <w:tmpl w:val="9A2E3F9E"/>
    <w:lvl w:ilvl="0">
      <w:start w:val="1"/>
      <w:numFmt w:val="decimal"/>
      <w:lvlText w:val="%1"/>
      <w:lvlJc w:val="left"/>
      <w:pPr>
        <w:ind w:left="76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8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5" w:hanging="361"/>
      </w:pPr>
      <w:rPr>
        <w:rFonts w:hint="default"/>
        <w:lang w:val="ru-RU" w:eastAsia="en-US" w:bidi="ar-SA"/>
      </w:rPr>
    </w:lvl>
  </w:abstractNum>
  <w:abstractNum w:abstractNumId="18">
    <w:nsid w:val="37D47A23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183D61"/>
    <w:multiLevelType w:val="hybridMultilevel"/>
    <w:tmpl w:val="67E2A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9B2E83"/>
    <w:multiLevelType w:val="hybridMultilevel"/>
    <w:tmpl w:val="6CBE56CE"/>
    <w:lvl w:ilvl="0" w:tplc="00B6A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C02283"/>
    <w:multiLevelType w:val="multilevel"/>
    <w:tmpl w:val="572CC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1B35E7"/>
    <w:multiLevelType w:val="multilevel"/>
    <w:tmpl w:val="542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827D3E"/>
    <w:multiLevelType w:val="multilevel"/>
    <w:tmpl w:val="02329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6F3959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B50A83"/>
    <w:multiLevelType w:val="hybridMultilevel"/>
    <w:tmpl w:val="AEAC996A"/>
    <w:lvl w:ilvl="0" w:tplc="FB186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5CB1AD2"/>
    <w:multiLevelType w:val="hybridMultilevel"/>
    <w:tmpl w:val="3B349BC0"/>
    <w:lvl w:ilvl="0" w:tplc="9EF82004">
      <w:start w:val="1"/>
      <w:numFmt w:val="decimal"/>
      <w:lvlText w:val="%1."/>
      <w:lvlJc w:val="left"/>
      <w:pPr>
        <w:ind w:left="40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0821E8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54C5D3E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3" w:tplc="9304AD40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1E9EF854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  <w:lvl w:ilvl="5" w:tplc="7B2A8588">
      <w:numFmt w:val="bullet"/>
      <w:lvlText w:val="•"/>
      <w:lvlJc w:val="left"/>
      <w:pPr>
        <w:ind w:left="4818" w:hanging="140"/>
      </w:pPr>
      <w:rPr>
        <w:rFonts w:hint="default"/>
        <w:lang w:val="ru-RU" w:eastAsia="en-US" w:bidi="ar-SA"/>
      </w:rPr>
    </w:lvl>
    <w:lvl w:ilvl="6" w:tplc="2CFE5730">
      <w:numFmt w:val="bullet"/>
      <w:lvlText w:val="•"/>
      <w:lvlJc w:val="left"/>
      <w:pPr>
        <w:ind w:left="5828" w:hanging="140"/>
      </w:pPr>
      <w:rPr>
        <w:rFonts w:hint="default"/>
        <w:lang w:val="ru-RU" w:eastAsia="en-US" w:bidi="ar-SA"/>
      </w:rPr>
    </w:lvl>
    <w:lvl w:ilvl="7" w:tplc="37D44B76">
      <w:numFmt w:val="bullet"/>
      <w:lvlText w:val="•"/>
      <w:lvlJc w:val="left"/>
      <w:pPr>
        <w:ind w:left="6837" w:hanging="140"/>
      </w:pPr>
      <w:rPr>
        <w:rFonts w:hint="default"/>
        <w:lang w:val="ru-RU" w:eastAsia="en-US" w:bidi="ar-SA"/>
      </w:rPr>
    </w:lvl>
    <w:lvl w:ilvl="8" w:tplc="74D2FA5E">
      <w:numFmt w:val="bullet"/>
      <w:lvlText w:val="•"/>
      <w:lvlJc w:val="left"/>
      <w:pPr>
        <w:ind w:left="7847" w:hanging="140"/>
      </w:pPr>
      <w:rPr>
        <w:rFonts w:hint="default"/>
        <w:lang w:val="ru-RU" w:eastAsia="en-US" w:bidi="ar-SA"/>
      </w:rPr>
    </w:lvl>
  </w:abstractNum>
  <w:abstractNum w:abstractNumId="27">
    <w:nsid w:val="561A73B3"/>
    <w:multiLevelType w:val="hybridMultilevel"/>
    <w:tmpl w:val="D8B2CB86"/>
    <w:lvl w:ilvl="0" w:tplc="58D0859E">
      <w:start w:val="28"/>
      <w:numFmt w:val="decimal"/>
      <w:lvlText w:val="%1."/>
      <w:lvlJc w:val="left"/>
      <w:pPr>
        <w:ind w:left="76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3A0BD0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2" w:tplc="95D8F71C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3" w:tplc="B60CA1D4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4" w:tplc="B5C4A0AE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C81A23D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F1141166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DF123C20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 w:tplc="068EF8D6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</w:abstractNum>
  <w:abstractNum w:abstractNumId="28">
    <w:nsid w:val="56635221"/>
    <w:multiLevelType w:val="multilevel"/>
    <w:tmpl w:val="792E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A322E0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045639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62B74CBF"/>
    <w:multiLevelType w:val="multilevel"/>
    <w:tmpl w:val="F640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E70E93"/>
    <w:multiLevelType w:val="hybridMultilevel"/>
    <w:tmpl w:val="AF42ECC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3">
    <w:nsid w:val="67834D3C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834557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E71A02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7847A2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BB0614"/>
    <w:multiLevelType w:val="multilevel"/>
    <w:tmpl w:val="792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7"/>
  </w:num>
  <w:num w:numId="3">
    <w:abstractNumId w:val="26"/>
  </w:num>
  <w:num w:numId="4">
    <w:abstractNumId w:val="17"/>
  </w:num>
  <w:num w:numId="5">
    <w:abstractNumId w:val="14"/>
  </w:num>
  <w:num w:numId="6">
    <w:abstractNumId w:val="1"/>
  </w:num>
  <w:num w:numId="7">
    <w:abstractNumId w:val="19"/>
  </w:num>
  <w:num w:numId="8">
    <w:abstractNumId w:val="32"/>
  </w:num>
  <w:num w:numId="9">
    <w:abstractNumId w:val="10"/>
  </w:num>
  <w:num w:numId="10">
    <w:abstractNumId w:val="11"/>
  </w:num>
  <w:num w:numId="11">
    <w:abstractNumId w:val="23"/>
  </w:num>
  <w:num w:numId="12">
    <w:abstractNumId w:val="6"/>
  </w:num>
  <w:num w:numId="13">
    <w:abstractNumId w:val="4"/>
  </w:num>
  <w:num w:numId="14">
    <w:abstractNumId w:val="31"/>
  </w:num>
  <w:num w:numId="15">
    <w:abstractNumId w:val="9"/>
  </w:num>
  <w:num w:numId="16">
    <w:abstractNumId w:val="2"/>
  </w:num>
  <w:num w:numId="17">
    <w:abstractNumId w:val="30"/>
  </w:num>
  <w:num w:numId="18">
    <w:abstractNumId w:val="21"/>
  </w:num>
  <w:num w:numId="19">
    <w:abstractNumId w:val="16"/>
  </w:num>
  <w:num w:numId="20">
    <w:abstractNumId w:val="20"/>
  </w:num>
  <w:num w:numId="21">
    <w:abstractNumId w:val="13"/>
  </w:num>
  <w:num w:numId="22">
    <w:abstractNumId w:val="7"/>
  </w:num>
  <w:num w:numId="23">
    <w:abstractNumId w:val="25"/>
  </w:num>
  <w:num w:numId="24">
    <w:abstractNumId w:val="3"/>
  </w:num>
  <w:num w:numId="25">
    <w:abstractNumId w:val="15"/>
  </w:num>
  <w:num w:numId="26">
    <w:abstractNumId w:val="5"/>
  </w:num>
  <w:num w:numId="27">
    <w:abstractNumId w:val="28"/>
  </w:num>
  <w:num w:numId="28">
    <w:abstractNumId w:val="36"/>
  </w:num>
  <w:num w:numId="29">
    <w:abstractNumId w:val="22"/>
  </w:num>
  <w:num w:numId="30">
    <w:abstractNumId w:val="0"/>
  </w:num>
  <w:num w:numId="31">
    <w:abstractNumId w:val="37"/>
  </w:num>
  <w:num w:numId="32">
    <w:abstractNumId w:val="24"/>
  </w:num>
  <w:num w:numId="33">
    <w:abstractNumId w:val="18"/>
  </w:num>
  <w:num w:numId="34">
    <w:abstractNumId w:val="29"/>
  </w:num>
  <w:num w:numId="35">
    <w:abstractNumId w:val="8"/>
  </w:num>
  <w:num w:numId="36">
    <w:abstractNumId w:val="35"/>
  </w:num>
  <w:num w:numId="37">
    <w:abstractNumId w:val="34"/>
  </w:num>
  <w:num w:numId="38">
    <w:abstractNumId w:val="3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48"/>
    <w:rsid w:val="00080499"/>
    <w:rsid w:val="002638CE"/>
    <w:rsid w:val="0028798C"/>
    <w:rsid w:val="002A699C"/>
    <w:rsid w:val="00443FAD"/>
    <w:rsid w:val="00564930"/>
    <w:rsid w:val="005955AF"/>
    <w:rsid w:val="006E2D5B"/>
    <w:rsid w:val="00724DEA"/>
    <w:rsid w:val="009935F1"/>
    <w:rsid w:val="009F5F47"/>
    <w:rsid w:val="009F7A3F"/>
    <w:rsid w:val="00B509D0"/>
    <w:rsid w:val="00B963B1"/>
    <w:rsid w:val="00BC0108"/>
    <w:rsid w:val="00D92448"/>
    <w:rsid w:val="00D92F6F"/>
    <w:rsid w:val="00E0656A"/>
    <w:rsid w:val="00E82ABD"/>
    <w:rsid w:val="00E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  <w15:docId w15:val="{D876D722-9D7D-459C-AB73-62F347CD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"/>
        <w:sz w:val="24"/>
        <w:szCs w:val="24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5AF"/>
    <w:pPr>
      <w:spacing w:after="200" w:line="276" w:lineRule="auto"/>
      <w:ind w:firstLine="0"/>
      <w:jc w:val="left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1">
    <w:name w:val="heading 1"/>
    <w:basedOn w:val="a"/>
    <w:link w:val="10"/>
    <w:uiPriority w:val="1"/>
    <w:qFormat/>
    <w:rsid w:val="00BC0108"/>
    <w:pPr>
      <w:widowControl w:val="0"/>
      <w:autoSpaceDE w:val="0"/>
      <w:autoSpaceDN w:val="0"/>
      <w:spacing w:before="36" w:after="0" w:line="240" w:lineRule="auto"/>
      <w:ind w:left="447"/>
      <w:outlineLvl w:val="0"/>
    </w:pPr>
    <w:rPr>
      <w:rFonts w:ascii="Times New Roman" w:eastAsia="Times New Roman" w:hAnsi="Times New Roman"/>
      <w:sz w:val="25"/>
      <w:szCs w:val="25"/>
      <w:lang w:eastAsia="en-US"/>
    </w:rPr>
  </w:style>
  <w:style w:type="paragraph" w:styleId="2">
    <w:name w:val="heading 2"/>
    <w:basedOn w:val="a"/>
    <w:link w:val="20"/>
    <w:uiPriority w:val="1"/>
    <w:qFormat/>
    <w:rsid w:val="00BC0108"/>
    <w:pPr>
      <w:widowControl w:val="0"/>
      <w:autoSpaceDE w:val="0"/>
      <w:autoSpaceDN w:val="0"/>
      <w:spacing w:after="0" w:line="240" w:lineRule="auto"/>
      <w:ind w:left="402"/>
      <w:outlineLvl w:val="1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3">
    <w:name w:val="heading 3"/>
    <w:basedOn w:val="a"/>
    <w:link w:val="30"/>
    <w:uiPriority w:val="1"/>
    <w:qFormat/>
    <w:rsid w:val="00BC0108"/>
    <w:pPr>
      <w:widowControl w:val="0"/>
      <w:autoSpaceDE w:val="0"/>
      <w:autoSpaceDN w:val="0"/>
      <w:spacing w:before="46" w:after="0" w:line="240" w:lineRule="auto"/>
      <w:ind w:left="402"/>
      <w:outlineLvl w:val="2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4">
    <w:name w:val="heading 4"/>
    <w:basedOn w:val="a"/>
    <w:link w:val="40"/>
    <w:uiPriority w:val="1"/>
    <w:qFormat/>
    <w:rsid w:val="00BC0108"/>
    <w:pPr>
      <w:widowControl w:val="0"/>
      <w:autoSpaceDE w:val="0"/>
      <w:autoSpaceDN w:val="0"/>
      <w:spacing w:after="0" w:line="274" w:lineRule="exact"/>
      <w:ind w:left="1606"/>
      <w:outlineLvl w:val="3"/>
    </w:pPr>
    <w:rPr>
      <w:rFonts w:ascii="Times New Roman" w:eastAsia="Times New Roman" w:hAnsi="Times New Roman"/>
      <w:b/>
      <w:bCs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5AF"/>
    <w:pPr>
      <w:ind w:left="720"/>
      <w:contextualSpacing/>
    </w:pPr>
  </w:style>
  <w:style w:type="table" w:styleId="a4">
    <w:name w:val="Table Grid"/>
    <w:basedOn w:val="a1"/>
    <w:uiPriority w:val="39"/>
    <w:rsid w:val="005955A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1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1B5B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9935F1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4"/>
    <w:rsid w:val="009F7A3F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9F7A3F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4"/>
    <w:uiPriority w:val="59"/>
    <w:rsid w:val="009F7A3F"/>
    <w:pPr>
      <w:spacing w:line="240" w:lineRule="auto"/>
      <w:ind w:firstLine="0"/>
      <w:jc w:val="left"/>
    </w:pPr>
    <w:rPr>
      <w:rFonts w:ascii="Calibri" w:eastAsia="Times New Roman" w:hAnsi="Calibri" w:cs="Times New Roman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BC0108"/>
    <w:rPr>
      <w:rFonts w:eastAsia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BC0108"/>
    <w:rPr>
      <w:rFonts w:eastAsia="Times New Roman" w:cs="Times New Roman"/>
      <w:b/>
      <w:bCs/>
    </w:rPr>
  </w:style>
  <w:style w:type="character" w:customStyle="1" w:styleId="30">
    <w:name w:val="Заголовок 3 Знак"/>
    <w:basedOn w:val="a0"/>
    <w:link w:val="3"/>
    <w:uiPriority w:val="1"/>
    <w:rsid w:val="00BC0108"/>
    <w:rPr>
      <w:rFonts w:eastAsia="Times New Roman" w:cs="Times New Roman"/>
      <w:b/>
      <w:bCs/>
    </w:rPr>
  </w:style>
  <w:style w:type="character" w:customStyle="1" w:styleId="40">
    <w:name w:val="Заголовок 4 Знак"/>
    <w:basedOn w:val="a0"/>
    <w:link w:val="4"/>
    <w:uiPriority w:val="1"/>
    <w:rsid w:val="00BC0108"/>
    <w:rPr>
      <w:rFonts w:eastAsia="Times New Roman" w:cs="Times New Roman"/>
      <w:b/>
      <w:bCs/>
      <w:i/>
      <w:iCs/>
    </w:rPr>
  </w:style>
  <w:style w:type="table" w:customStyle="1" w:styleId="TableNormal">
    <w:name w:val="Table Normal"/>
    <w:uiPriority w:val="2"/>
    <w:semiHidden/>
    <w:unhideWhenUsed/>
    <w:qFormat/>
    <w:rsid w:val="00BC0108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BC0108"/>
    <w:pPr>
      <w:widowControl w:val="0"/>
      <w:autoSpaceDE w:val="0"/>
      <w:autoSpaceDN w:val="0"/>
      <w:spacing w:after="0" w:line="240" w:lineRule="auto"/>
      <w:ind w:left="402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BC0108"/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C01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E82ABD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semiHidden/>
    <w:unhideWhenUsed/>
    <w:rsid w:val="00E82A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21">
    <w:name w:val="Сетка таблицы2"/>
    <w:basedOn w:val="a1"/>
    <w:next w:val="a4"/>
    <w:uiPriority w:val="59"/>
    <w:rsid w:val="00E82ABD"/>
    <w:pPr>
      <w:spacing w:line="240" w:lineRule="auto"/>
      <w:ind w:firstLine="0"/>
      <w:jc w:val="left"/>
    </w:pPr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4"/>
    <w:uiPriority w:val="99"/>
    <w:rsid w:val="00E82ABD"/>
    <w:pPr>
      <w:spacing w:line="240" w:lineRule="auto"/>
      <w:ind w:firstLine="567"/>
      <w:jc w:val="left"/>
    </w:pPr>
    <w:rPr>
      <w:rFonts w:eastAsia="Times New Roman"/>
      <w:color w:val="000000"/>
      <w:szCs w:val="31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4"/>
    <w:uiPriority w:val="99"/>
    <w:rsid w:val="00E82ABD"/>
    <w:pPr>
      <w:spacing w:line="240" w:lineRule="auto"/>
      <w:ind w:firstLine="567"/>
      <w:jc w:val="left"/>
    </w:pPr>
    <w:rPr>
      <w:rFonts w:eastAsia="Calibri"/>
      <w:color w:val="000000"/>
      <w:szCs w:val="3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E82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1.jpeg"/><Relationship Id="rId42" Type="http://schemas.openxmlformats.org/officeDocument/2006/relationships/oleObject" Target="embeddings/oleObject8.bin"/><Relationship Id="rId63" Type="http://schemas.openxmlformats.org/officeDocument/2006/relationships/image" Target="media/image51.gif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07" Type="http://schemas.openxmlformats.org/officeDocument/2006/relationships/image" Target="media/image95.png"/><Relationship Id="rId11" Type="http://schemas.openxmlformats.org/officeDocument/2006/relationships/image" Target="media/image4.wmf"/><Relationship Id="rId32" Type="http://schemas.openxmlformats.org/officeDocument/2006/relationships/image" Target="media/image21.png"/><Relationship Id="rId53" Type="http://schemas.openxmlformats.org/officeDocument/2006/relationships/image" Target="media/image41.gif"/><Relationship Id="rId74" Type="http://schemas.openxmlformats.org/officeDocument/2006/relationships/image" Target="media/image62.gif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image" Target="media/image1.wmf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22" Type="http://schemas.openxmlformats.org/officeDocument/2006/relationships/image" Target="media/image12.jpeg"/><Relationship Id="rId43" Type="http://schemas.openxmlformats.org/officeDocument/2006/relationships/image" Target="media/image31.png"/><Relationship Id="rId64" Type="http://schemas.openxmlformats.org/officeDocument/2006/relationships/image" Target="media/image52.gif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2" Type="http://schemas.openxmlformats.org/officeDocument/2006/relationships/oleObject" Target="embeddings/oleObject4.bin"/><Relationship Id="rId33" Type="http://schemas.openxmlformats.org/officeDocument/2006/relationships/image" Target="media/image22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2.gif"/><Relationship Id="rId75" Type="http://schemas.openxmlformats.org/officeDocument/2006/relationships/image" Target="media/image63.gif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gif"/><Relationship Id="rId65" Type="http://schemas.openxmlformats.org/officeDocument/2006/relationships/image" Target="media/image53.gif"/><Relationship Id="rId81" Type="http://schemas.openxmlformats.org/officeDocument/2006/relationships/image" Target="media/image69.gif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2" Type="http://schemas.openxmlformats.org/officeDocument/2006/relationships/image" Target="media/image160.png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gif"/><Relationship Id="rId76" Type="http://schemas.openxmlformats.org/officeDocument/2006/relationships/image" Target="media/image64.gif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" Type="http://schemas.openxmlformats.org/officeDocument/2006/relationships/image" Target="media/image2.wmf"/><Relationship Id="rId71" Type="http://schemas.openxmlformats.org/officeDocument/2006/relationships/image" Target="media/image59.gif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4.gif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gif"/><Relationship Id="rId82" Type="http://schemas.openxmlformats.org/officeDocument/2006/relationships/image" Target="media/image70.gif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image" Target="media/image9.gi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7.bin"/><Relationship Id="rId35" Type="http://schemas.openxmlformats.org/officeDocument/2006/relationships/image" Target="media/image24.png"/><Relationship Id="rId56" Type="http://schemas.openxmlformats.org/officeDocument/2006/relationships/image" Target="media/image44.gif"/><Relationship Id="rId77" Type="http://schemas.openxmlformats.org/officeDocument/2006/relationships/image" Target="media/image65.gif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oleObject" Target="embeddings/oleObject2.bin"/><Relationship Id="rId51" Type="http://schemas.openxmlformats.org/officeDocument/2006/relationships/image" Target="media/image39.gif"/><Relationship Id="rId72" Type="http://schemas.openxmlformats.org/officeDocument/2006/relationships/image" Target="media/image60.gif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4.png"/><Relationship Id="rId67" Type="http://schemas.openxmlformats.org/officeDocument/2006/relationships/image" Target="media/image55.gif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0.gif"/><Relationship Id="rId41" Type="http://schemas.openxmlformats.org/officeDocument/2006/relationships/image" Target="media/image30.png"/><Relationship Id="rId62" Type="http://schemas.openxmlformats.org/officeDocument/2006/relationships/image" Target="media/image50.gif"/><Relationship Id="rId83" Type="http://schemas.openxmlformats.org/officeDocument/2006/relationships/image" Target="media/image71.gif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fontTable" Target="fontTable.xml"/><Relationship Id="rId15" Type="http://schemas.openxmlformats.org/officeDocument/2006/relationships/oleObject" Target="embeddings/oleObject6.bin"/><Relationship Id="rId36" Type="http://schemas.openxmlformats.org/officeDocument/2006/relationships/image" Target="media/image25.png"/><Relationship Id="rId57" Type="http://schemas.openxmlformats.org/officeDocument/2006/relationships/image" Target="media/image45.gif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oleObject" Target="embeddings/oleObject3.bin"/><Relationship Id="rId31" Type="http://schemas.openxmlformats.org/officeDocument/2006/relationships/image" Target="media/image20.png"/><Relationship Id="rId52" Type="http://schemas.openxmlformats.org/officeDocument/2006/relationships/image" Target="media/image40.gif"/><Relationship Id="rId73" Type="http://schemas.openxmlformats.org/officeDocument/2006/relationships/image" Target="media/image61.gif"/><Relationship Id="rId78" Type="http://schemas.openxmlformats.org/officeDocument/2006/relationships/image" Target="media/image66.gif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6.jpeg"/><Relationship Id="rId47" Type="http://schemas.openxmlformats.org/officeDocument/2006/relationships/image" Target="media/image35.png"/><Relationship Id="rId68" Type="http://schemas.openxmlformats.org/officeDocument/2006/relationships/image" Target="media/image56.gif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theme" Target="theme/theme1.xml"/><Relationship Id="rId16" Type="http://schemas.openxmlformats.org/officeDocument/2006/relationships/image" Target="media/image6.gif"/><Relationship Id="rId37" Type="http://schemas.openxmlformats.org/officeDocument/2006/relationships/image" Target="media/image26.png"/><Relationship Id="rId58" Type="http://schemas.openxmlformats.org/officeDocument/2006/relationships/image" Target="media/image46.gif"/><Relationship Id="rId79" Type="http://schemas.openxmlformats.org/officeDocument/2006/relationships/image" Target="media/image67.gif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27" Type="http://schemas.openxmlformats.org/officeDocument/2006/relationships/image" Target="media/image17.jpeg"/><Relationship Id="rId48" Type="http://schemas.openxmlformats.org/officeDocument/2006/relationships/image" Target="media/image36.png"/><Relationship Id="rId69" Type="http://schemas.openxmlformats.org/officeDocument/2006/relationships/image" Target="media/image57.gif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8.gif"/><Relationship Id="rId155" Type="http://schemas.openxmlformats.org/officeDocument/2006/relationships/image" Target="media/image143.png"/><Relationship Id="rId17" Type="http://schemas.openxmlformats.org/officeDocument/2006/relationships/image" Target="media/image7.jpeg"/><Relationship Id="rId38" Type="http://schemas.openxmlformats.org/officeDocument/2006/relationships/image" Target="media/image27.png"/><Relationship Id="rId59" Type="http://schemas.openxmlformats.org/officeDocument/2006/relationships/image" Target="media/image47.gif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8.gif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11685</Words>
  <Characters>66609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УМР</cp:lastModifiedBy>
  <cp:revision>2</cp:revision>
  <cp:lastPrinted>2018-07-03T07:31:00Z</cp:lastPrinted>
  <dcterms:created xsi:type="dcterms:W3CDTF">2024-04-02T15:14:00Z</dcterms:created>
  <dcterms:modified xsi:type="dcterms:W3CDTF">2024-04-02T15:14:00Z</dcterms:modified>
</cp:coreProperties>
</file>